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2AEA" w14:textId="7538D88C" w:rsidR="00DE08B0" w:rsidRPr="005047A7" w:rsidRDefault="00DE08B0" w:rsidP="00DE08B0">
      <w:pPr>
        <w:spacing w:before="51"/>
        <w:jc w:val="center"/>
        <w:rPr>
          <w:b/>
          <w:sz w:val="20"/>
          <w:szCs w:val="20"/>
        </w:rPr>
      </w:pPr>
      <w:r w:rsidRPr="005047A7">
        <w:rPr>
          <w:b/>
          <w:sz w:val="20"/>
          <w:szCs w:val="20"/>
          <w:u w:val="single"/>
        </w:rPr>
        <w:t>Client Service Agreement</w:t>
      </w:r>
    </w:p>
    <w:p w14:paraId="72BA1C5C" w14:textId="6DD10156" w:rsidR="00DE08B0" w:rsidRPr="005047A7" w:rsidRDefault="00DE08B0" w:rsidP="00DE08B0">
      <w:pPr>
        <w:pStyle w:val="BodyText"/>
        <w:spacing w:before="23"/>
        <w:ind w:left="181"/>
        <w:jc w:val="center"/>
        <w:rPr>
          <w:sz w:val="20"/>
          <w:szCs w:val="20"/>
        </w:rPr>
      </w:pPr>
      <w:r w:rsidRPr="005047A7">
        <w:rPr>
          <w:sz w:val="20"/>
          <w:szCs w:val="20"/>
        </w:rPr>
        <w:t xml:space="preserve">Tax Season </w:t>
      </w:r>
      <w:r w:rsidR="000419D8">
        <w:rPr>
          <w:sz w:val="20"/>
          <w:szCs w:val="20"/>
        </w:rPr>
        <w:t>2024</w:t>
      </w:r>
      <w:r w:rsidRPr="005047A7">
        <w:rPr>
          <w:sz w:val="20"/>
          <w:szCs w:val="20"/>
        </w:rPr>
        <w:t xml:space="preserve"> – W2 year </w:t>
      </w:r>
      <w:r w:rsidR="000419D8">
        <w:rPr>
          <w:sz w:val="20"/>
          <w:szCs w:val="20"/>
        </w:rPr>
        <w:t>2023</w:t>
      </w:r>
    </w:p>
    <w:p w14:paraId="4B81F875" w14:textId="20D85C2C" w:rsidR="00DE08B0" w:rsidRPr="005047A7" w:rsidRDefault="00DE08B0" w:rsidP="00165A2C">
      <w:pPr>
        <w:pStyle w:val="BodyText"/>
        <w:spacing w:before="23"/>
        <w:rPr>
          <w:sz w:val="20"/>
          <w:szCs w:val="20"/>
        </w:rPr>
      </w:pPr>
      <w:r w:rsidRPr="005047A7">
        <w:rPr>
          <w:sz w:val="20"/>
          <w:szCs w:val="20"/>
        </w:rPr>
        <w:t>Dear Tax Client:</w:t>
      </w:r>
    </w:p>
    <w:p w14:paraId="2754D608" w14:textId="77777777" w:rsidR="00DE08B0" w:rsidRPr="005047A7" w:rsidRDefault="00DE08B0" w:rsidP="00DE08B0">
      <w:pPr>
        <w:pStyle w:val="BodyText"/>
        <w:spacing w:before="23"/>
        <w:ind w:left="181"/>
        <w:rPr>
          <w:sz w:val="20"/>
          <w:szCs w:val="20"/>
        </w:rPr>
      </w:pPr>
    </w:p>
    <w:p w14:paraId="18E8F924" w14:textId="269C419D" w:rsidR="004C64E2" w:rsidRPr="005047A7" w:rsidRDefault="00EC5978" w:rsidP="00DE08B0">
      <w:pPr>
        <w:pStyle w:val="BodyText"/>
        <w:spacing w:before="16"/>
        <w:ind w:right="202"/>
        <w:rPr>
          <w:sz w:val="20"/>
          <w:szCs w:val="20"/>
        </w:rPr>
      </w:pPr>
      <w:r w:rsidRPr="005047A7">
        <w:rPr>
          <w:sz w:val="20"/>
          <w:szCs w:val="20"/>
        </w:rPr>
        <w:t xml:space="preserve">Kristin M Gunderson, RTRP is pleased to provide you with the professional services describe below. This Client Service Agreement (“CSA”) explains what you should expect from us and what we need from you to deliver the great service you expect from Gundersons </w:t>
      </w:r>
      <w:r w:rsidR="00E57A3A">
        <w:rPr>
          <w:sz w:val="20"/>
          <w:szCs w:val="20"/>
        </w:rPr>
        <w:t xml:space="preserve">CFO &amp; </w:t>
      </w:r>
      <w:r w:rsidRPr="005047A7">
        <w:rPr>
          <w:sz w:val="20"/>
          <w:szCs w:val="20"/>
        </w:rPr>
        <w:t xml:space="preserve">Bookkeeping. We will perform our services in accordance with the Statement on Standards for Tax Services issued by the American Institute of Certified Accountants. As used in the CSA, “Gundersons </w:t>
      </w:r>
      <w:r w:rsidR="00E57A3A">
        <w:rPr>
          <w:sz w:val="20"/>
          <w:szCs w:val="20"/>
        </w:rPr>
        <w:t xml:space="preserve">CFO &amp; </w:t>
      </w:r>
      <w:r w:rsidRPr="005047A7">
        <w:rPr>
          <w:sz w:val="20"/>
          <w:szCs w:val="20"/>
        </w:rPr>
        <w:t>Bookkeeping” means Antique Getaways LLC dba Gundersons</w:t>
      </w:r>
      <w:r w:rsidR="00E57A3A">
        <w:rPr>
          <w:sz w:val="20"/>
          <w:szCs w:val="20"/>
        </w:rPr>
        <w:t xml:space="preserve"> CFO &amp;</w:t>
      </w:r>
      <w:r w:rsidRPr="005047A7">
        <w:rPr>
          <w:sz w:val="20"/>
          <w:szCs w:val="20"/>
        </w:rPr>
        <w:t xml:space="preserve"> Bookkeeping.</w:t>
      </w:r>
    </w:p>
    <w:p w14:paraId="3CAA8BE8" w14:textId="77777777" w:rsidR="004C64E2" w:rsidRPr="005047A7" w:rsidRDefault="004C64E2">
      <w:pPr>
        <w:pStyle w:val="BodyText"/>
        <w:rPr>
          <w:sz w:val="20"/>
          <w:szCs w:val="20"/>
        </w:rPr>
      </w:pPr>
    </w:p>
    <w:p w14:paraId="75C6151A" w14:textId="45DFBB0A" w:rsidR="004C64E2" w:rsidRPr="005047A7" w:rsidRDefault="00EC5978" w:rsidP="00165A2C">
      <w:pPr>
        <w:pStyle w:val="BodyText"/>
        <w:ind w:right="202"/>
        <w:rPr>
          <w:sz w:val="20"/>
          <w:szCs w:val="20"/>
        </w:rPr>
      </w:pPr>
      <w:r w:rsidRPr="005047A7">
        <w:rPr>
          <w:b/>
          <w:sz w:val="20"/>
          <w:szCs w:val="20"/>
        </w:rPr>
        <w:t xml:space="preserve">Scope of Engagement: </w:t>
      </w:r>
      <w:r w:rsidRPr="005047A7">
        <w:rPr>
          <w:sz w:val="20"/>
          <w:szCs w:val="20"/>
        </w:rPr>
        <w:t>Gundersons</w:t>
      </w:r>
      <w:r w:rsidR="00E57A3A">
        <w:rPr>
          <w:sz w:val="20"/>
          <w:szCs w:val="20"/>
        </w:rPr>
        <w:t xml:space="preserve"> CFO &amp;</w:t>
      </w:r>
      <w:r w:rsidRPr="005047A7">
        <w:rPr>
          <w:sz w:val="20"/>
          <w:szCs w:val="20"/>
        </w:rPr>
        <w:t xml:space="preserve"> Bookkeeping will prepare your tax returns based upon information and representations that you provide to us. We will not audit or otherwise verify the data you submit to us, although we may ask you to clarify some of the information. We will prepare the tax returns solely for filing with the Internal Revenue Service (“IRS”) and state and local tax authorities. They are not intended to benefit or influence any third party, either to obtain credit or for any other purpose.</w:t>
      </w:r>
    </w:p>
    <w:p w14:paraId="4B246DC5" w14:textId="77777777" w:rsidR="004C64E2" w:rsidRPr="005047A7" w:rsidRDefault="00EC5978" w:rsidP="00165A2C">
      <w:pPr>
        <w:pStyle w:val="BodyText"/>
        <w:spacing w:before="1"/>
        <w:ind w:right="202"/>
        <w:rPr>
          <w:sz w:val="20"/>
          <w:szCs w:val="20"/>
        </w:rPr>
      </w:pPr>
      <w:r w:rsidRPr="005047A7">
        <w:rPr>
          <w:sz w:val="20"/>
          <w:szCs w:val="20"/>
        </w:rPr>
        <w:t>As a result, you agree to indemnify and hold our firm and any of its partners, principals, shareholders, officers, directors, members, employees, agents or assigns harmless with respect to any and all claims arising from the use of the tax returns for any purpose other than filing with the IRS and state and local tax authorities regardless of the nature of the claim, including the negligence of any party.</w:t>
      </w:r>
    </w:p>
    <w:p w14:paraId="4F940AFD" w14:textId="77777777" w:rsidR="004C64E2" w:rsidRPr="005047A7" w:rsidRDefault="00EC5978" w:rsidP="00165A2C">
      <w:pPr>
        <w:pStyle w:val="BodyText"/>
        <w:spacing w:before="1"/>
        <w:rPr>
          <w:sz w:val="20"/>
          <w:szCs w:val="20"/>
        </w:rPr>
      </w:pPr>
      <w:r w:rsidRPr="005047A7">
        <w:rPr>
          <w:sz w:val="20"/>
          <w:szCs w:val="20"/>
        </w:rPr>
        <w:t>You agree that you will not and are not entitled to rely on any advice unless it is provided in writing.</w:t>
      </w:r>
    </w:p>
    <w:p w14:paraId="7D765F60" w14:textId="77777777" w:rsidR="004C64E2" w:rsidRPr="005047A7" w:rsidRDefault="004C64E2">
      <w:pPr>
        <w:pStyle w:val="BodyText"/>
        <w:spacing w:before="12"/>
        <w:rPr>
          <w:sz w:val="20"/>
          <w:szCs w:val="20"/>
        </w:rPr>
      </w:pPr>
    </w:p>
    <w:p w14:paraId="4135F36A" w14:textId="26BFA78D" w:rsidR="004C64E2" w:rsidRPr="005047A7" w:rsidRDefault="00EC5978" w:rsidP="00B504F8">
      <w:pPr>
        <w:rPr>
          <w:sz w:val="20"/>
          <w:szCs w:val="20"/>
        </w:rPr>
      </w:pPr>
      <w:r w:rsidRPr="005047A7">
        <w:rPr>
          <w:b/>
          <w:sz w:val="20"/>
          <w:szCs w:val="20"/>
        </w:rPr>
        <w:t xml:space="preserve">Client Responsibilities: </w:t>
      </w:r>
      <w:r w:rsidRPr="005047A7">
        <w:rPr>
          <w:sz w:val="20"/>
          <w:szCs w:val="20"/>
        </w:rPr>
        <w:t>We will provide you with a</w:t>
      </w:r>
      <w:r w:rsidR="00B504F8" w:rsidRPr="005047A7">
        <w:rPr>
          <w:sz w:val="20"/>
          <w:szCs w:val="20"/>
        </w:rPr>
        <w:t xml:space="preserve"> “What do I need to bring to my Tax Appointment” PDF </w:t>
      </w:r>
      <w:r w:rsidRPr="005047A7">
        <w:rPr>
          <w:sz w:val="20"/>
          <w:szCs w:val="20"/>
        </w:rPr>
        <w:t xml:space="preserve">to help you compile and document the information we will need to prepare your income tax returns. It is your obligation </w:t>
      </w:r>
      <w:r w:rsidR="00B504F8" w:rsidRPr="005047A7">
        <w:rPr>
          <w:sz w:val="20"/>
          <w:szCs w:val="20"/>
        </w:rPr>
        <w:t>get us all Tax Documents from the IRS, Health Insurance Marketplace, your state tax agency, or anything that says “IMPORTANT TAX DOCUMENT”. It is your obligation to provide us</w:t>
      </w:r>
      <w:r w:rsidRPr="005047A7">
        <w:rPr>
          <w:sz w:val="20"/>
          <w:szCs w:val="20"/>
        </w:rPr>
        <w:t xml:space="preserve"> with accurate and complete information, including worldwide income</w:t>
      </w:r>
      <w:r w:rsidR="00B504F8" w:rsidRPr="005047A7">
        <w:rPr>
          <w:sz w:val="20"/>
          <w:szCs w:val="20"/>
        </w:rPr>
        <w:t>, and cryptocurrency income</w:t>
      </w:r>
      <w:r w:rsidRPr="005047A7">
        <w:rPr>
          <w:sz w:val="20"/>
          <w:szCs w:val="20"/>
        </w:rPr>
        <w:t>.</w:t>
      </w:r>
    </w:p>
    <w:p w14:paraId="4DC807FE" w14:textId="77777777" w:rsidR="004C64E2" w:rsidRPr="005047A7" w:rsidRDefault="00EC5978">
      <w:pPr>
        <w:pStyle w:val="ListParagraph"/>
        <w:numPr>
          <w:ilvl w:val="0"/>
          <w:numId w:val="1"/>
        </w:numPr>
        <w:tabs>
          <w:tab w:val="left" w:pos="819"/>
          <w:tab w:val="left" w:pos="820"/>
        </w:tabs>
        <w:spacing w:line="242" w:lineRule="auto"/>
        <w:ind w:right="216"/>
        <w:rPr>
          <w:sz w:val="20"/>
          <w:szCs w:val="20"/>
        </w:rPr>
      </w:pPr>
      <w:r w:rsidRPr="005047A7">
        <w:rPr>
          <w:sz w:val="20"/>
          <w:szCs w:val="20"/>
        </w:rPr>
        <w:t>Unless we are otherwise advised, you are responsible for confirming that personal expenses, if any, are segregated from business expenses and expenses such as meals, travel, entertainment, vehicle use, gifts, and related expenses are supported by necessary records required by the IRS and other taxing authorities.</w:t>
      </w:r>
      <w:r w:rsidRPr="005047A7">
        <w:rPr>
          <w:spacing w:val="-5"/>
          <w:sz w:val="20"/>
          <w:szCs w:val="20"/>
        </w:rPr>
        <w:t xml:space="preserve"> </w:t>
      </w:r>
      <w:r w:rsidRPr="005047A7">
        <w:rPr>
          <w:sz w:val="20"/>
          <w:szCs w:val="20"/>
        </w:rPr>
        <w:t>At</w:t>
      </w:r>
      <w:r w:rsidRPr="005047A7">
        <w:rPr>
          <w:spacing w:val="-5"/>
          <w:sz w:val="20"/>
          <w:szCs w:val="20"/>
        </w:rPr>
        <w:t xml:space="preserve"> </w:t>
      </w:r>
      <w:r w:rsidRPr="005047A7">
        <w:rPr>
          <w:sz w:val="20"/>
          <w:szCs w:val="20"/>
        </w:rPr>
        <w:t>your</w:t>
      </w:r>
      <w:r w:rsidRPr="005047A7">
        <w:rPr>
          <w:spacing w:val="-5"/>
          <w:sz w:val="20"/>
          <w:szCs w:val="20"/>
        </w:rPr>
        <w:t xml:space="preserve"> </w:t>
      </w:r>
      <w:r w:rsidRPr="005047A7">
        <w:rPr>
          <w:sz w:val="20"/>
          <w:szCs w:val="20"/>
        </w:rPr>
        <w:t>request,</w:t>
      </w:r>
      <w:r w:rsidRPr="005047A7">
        <w:rPr>
          <w:spacing w:val="-5"/>
          <w:sz w:val="20"/>
          <w:szCs w:val="20"/>
        </w:rPr>
        <w:t xml:space="preserve"> </w:t>
      </w:r>
      <w:r w:rsidRPr="005047A7">
        <w:rPr>
          <w:sz w:val="20"/>
          <w:szCs w:val="20"/>
        </w:rPr>
        <w:t>we</w:t>
      </w:r>
      <w:r w:rsidRPr="005047A7">
        <w:rPr>
          <w:spacing w:val="-5"/>
          <w:sz w:val="20"/>
          <w:szCs w:val="20"/>
        </w:rPr>
        <w:t xml:space="preserve"> </w:t>
      </w:r>
      <w:r w:rsidRPr="005047A7">
        <w:rPr>
          <w:sz w:val="20"/>
          <w:szCs w:val="20"/>
        </w:rPr>
        <w:t>are</w:t>
      </w:r>
      <w:r w:rsidRPr="005047A7">
        <w:rPr>
          <w:spacing w:val="-5"/>
          <w:sz w:val="20"/>
          <w:szCs w:val="20"/>
        </w:rPr>
        <w:t xml:space="preserve"> </w:t>
      </w:r>
      <w:r w:rsidRPr="005047A7">
        <w:rPr>
          <w:sz w:val="20"/>
          <w:szCs w:val="20"/>
        </w:rPr>
        <w:t>available</w:t>
      </w:r>
      <w:r w:rsidRPr="005047A7">
        <w:rPr>
          <w:spacing w:val="-5"/>
          <w:sz w:val="20"/>
          <w:szCs w:val="20"/>
        </w:rPr>
        <w:t xml:space="preserve"> </w:t>
      </w:r>
      <w:r w:rsidRPr="005047A7">
        <w:rPr>
          <w:sz w:val="20"/>
          <w:szCs w:val="20"/>
        </w:rPr>
        <w:t>to</w:t>
      </w:r>
      <w:r w:rsidRPr="005047A7">
        <w:rPr>
          <w:spacing w:val="-5"/>
          <w:sz w:val="20"/>
          <w:szCs w:val="20"/>
        </w:rPr>
        <w:t xml:space="preserve"> </w:t>
      </w:r>
      <w:r w:rsidRPr="005047A7">
        <w:rPr>
          <w:sz w:val="20"/>
          <w:szCs w:val="20"/>
        </w:rPr>
        <w:t>answer</w:t>
      </w:r>
      <w:r w:rsidRPr="005047A7">
        <w:rPr>
          <w:spacing w:val="-2"/>
          <w:sz w:val="20"/>
          <w:szCs w:val="20"/>
        </w:rPr>
        <w:t xml:space="preserve"> </w:t>
      </w:r>
      <w:r w:rsidRPr="005047A7">
        <w:rPr>
          <w:sz w:val="20"/>
          <w:szCs w:val="20"/>
        </w:rPr>
        <w:t>your</w:t>
      </w:r>
      <w:r w:rsidRPr="005047A7">
        <w:rPr>
          <w:spacing w:val="-5"/>
          <w:sz w:val="20"/>
          <w:szCs w:val="20"/>
        </w:rPr>
        <w:t xml:space="preserve"> </w:t>
      </w:r>
      <w:r w:rsidRPr="005047A7">
        <w:rPr>
          <w:sz w:val="20"/>
          <w:szCs w:val="20"/>
        </w:rPr>
        <w:t>questions</w:t>
      </w:r>
      <w:r w:rsidRPr="005047A7">
        <w:rPr>
          <w:spacing w:val="-5"/>
          <w:sz w:val="20"/>
          <w:szCs w:val="20"/>
        </w:rPr>
        <w:t xml:space="preserve"> </w:t>
      </w:r>
      <w:r w:rsidRPr="005047A7">
        <w:rPr>
          <w:sz w:val="20"/>
          <w:szCs w:val="20"/>
        </w:rPr>
        <w:t>and</w:t>
      </w:r>
      <w:r w:rsidRPr="005047A7">
        <w:rPr>
          <w:spacing w:val="-5"/>
          <w:sz w:val="20"/>
          <w:szCs w:val="20"/>
        </w:rPr>
        <w:t xml:space="preserve"> </w:t>
      </w:r>
      <w:r w:rsidRPr="005047A7">
        <w:rPr>
          <w:sz w:val="20"/>
          <w:szCs w:val="20"/>
        </w:rPr>
        <w:t>advise</w:t>
      </w:r>
      <w:r w:rsidRPr="005047A7">
        <w:rPr>
          <w:spacing w:val="-5"/>
          <w:sz w:val="20"/>
          <w:szCs w:val="20"/>
        </w:rPr>
        <w:t xml:space="preserve"> </w:t>
      </w:r>
      <w:r w:rsidRPr="005047A7">
        <w:rPr>
          <w:sz w:val="20"/>
          <w:szCs w:val="20"/>
        </w:rPr>
        <w:t>you</w:t>
      </w:r>
      <w:r w:rsidRPr="005047A7">
        <w:rPr>
          <w:spacing w:val="-5"/>
          <w:sz w:val="20"/>
          <w:szCs w:val="20"/>
        </w:rPr>
        <w:t xml:space="preserve"> </w:t>
      </w:r>
      <w:r w:rsidRPr="005047A7">
        <w:rPr>
          <w:sz w:val="20"/>
          <w:szCs w:val="20"/>
        </w:rPr>
        <w:t>on</w:t>
      </w:r>
      <w:r w:rsidRPr="005047A7">
        <w:rPr>
          <w:spacing w:val="-5"/>
          <w:sz w:val="20"/>
          <w:szCs w:val="20"/>
        </w:rPr>
        <w:t xml:space="preserve"> </w:t>
      </w:r>
      <w:r w:rsidRPr="005047A7">
        <w:rPr>
          <w:sz w:val="20"/>
          <w:szCs w:val="20"/>
        </w:rPr>
        <w:t>the</w:t>
      </w:r>
      <w:r w:rsidRPr="005047A7">
        <w:rPr>
          <w:spacing w:val="-5"/>
          <w:sz w:val="20"/>
          <w:szCs w:val="20"/>
        </w:rPr>
        <w:t xml:space="preserve"> </w:t>
      </w:r>
      <w:r w:rsidRPr="005047A7">
        <w:rPr>
          <w:sz w:val="20"/>
          <w:szCs w:val="20"/>
        </w:rPr>
        <w:t>types</w:t>
      </w:r>
      <w:r w:rsidRPr="005047A7">
        <w:rPr>
          <w:spacing w:val="-5"/>
          <w:sz w:val="20"/>
          <w:szCs w:val="20"/>
        </w:rPr>
        <w:t xml:space="preserve"> </w:t>
      </w:r>
      <w:r w:rsidRPr="005047A7">
        <w:rPr>
          <w:sz w:val="20"/>
          <w:szCs w:val="20"/>
        </w:rPr>
        <w:t>of</w:t>
      </w:r>
      <w:r w:rsidRPr="005047A7">
        <w:rPr>
          <w:spacing w:val="-5"/>
          <w:sz w:val="20"/>
          <w:szCs w:val="20"/>
        </w:rPr>
        <w:t xml:space="preserve"> </w:t>
      </w:r>
      <w:r w:rsidRPr="005047A7">
        <w:rPr>
          <w:sz w:val="20"/>
          <w:szCs w:val="20"/>
        </w:rPr>
        <w:t>supporting</w:t>
      </w:r>
      <w:r w:rsidRPr="005047A7">
        <w:rPr>
          <w:spacing w:val="-5"/>
          <w:sz w:val="20"/>
          <w:szCs w:val="20"/>
        </w:rPr>
        <w:t xml:space="preserve"> </w:t>
      </w:r>
      <w:r w:rsidRPr="005047A7">
        <w:rPr>
          <w:sz w:val="20"/>
          <w:szCs w:val="20"/>
        </w:rPr>
        <w:t>records</w:t>
      </w:r>
      <w:r w:rsidRPr="005047A7">
        <w:rPr>
          <w:spacing w:val="-5"/>
          <w:sz w:val="20"/>
          <w:szCs w:val="20"/>
        </w:rPr>
        <w:t xml:space="preserve"> </w:t>
      </w:r>
      <w:r w:rsidRPr="005047A7">
        <w:rPr>
          <w:sz w:val="20"/>
          <w:szCs w:val="20"/>
        </w:rPr>
        <w:t>required.</w:t>
      </w:r>
    </w:p>
    <w:p w14:paraId="0DE776FD" w14:textId="77777777" w:rsidR="004C64E2" w:rsidRPr="005047A7" w:rsidRDefault="00EC5978">
      <w:pPr>
        <w:pStyle w:val="ListParagraph"/>
        <w:numPr>
          <w:ilvl w:val="0"/>
          <w:numId w:val="1"/>
        </w:numPr>
        <w:tabs>
          <w:tab w:val="left" w:pos="819"/>
          <w:tab w:val="left" w:pos="820"/>
        </w:tabs>
        <w:ind w:right="140"/>
        <w:rPr>
          <w:sz w:val="20"/>
          <w:szCs w:val="20"/>
        </w:rPr>
      </w:pPr>
      <w:r w:rsidRPr="005047A7">
        <w:rPr>
          <w:sz w:val="20"/>
          <w:szCs w:val="20"/>
        </w:rPr>
        <w:t>You acknowledge your responsibility to inform us of any bartering transactions, listed transactions or transactions of interest as designated by the IRS. You agree to hold us harmless with respect to any additional taxes, penalties, or interest imposed on you by taxing authorities resulting from your failure to timely</w:t>
      </w:r>
      <w:r w:rsidRPr="005047A7">
        <w:rPr>
          <w:spacing w:val="-5"/>
          <w:sz w:val="20"/>
          <w:szCs w:val="20"/>
        </w:rPr>
        <w:t xml:space="preserve"> </w:t>
      </w:r>
      <w:r w:rsidRPr="005047A7">
        <w:rPr>
          <w:sz w:val="20"/>
          <w:szCs w:val="20"/>
        </w:rPr>
        <w:t>notify</w:t>
      </w:r>
      <w:r w:rsidRPr="005047A7">
        <w:rPr>
          <w:spacing w:val="-5"/>
          <w:sz w:val="20"/>
          <w:szCs w:val="20"/>
        </w:rPr>
        <w:t xml:space="preserve"> </w:t>
      </w:r>
      <w:r w:rsidRPr="005047A7">
        <w:rPr>
          <w:sz w:val="20"/>
          <w:szCs w:val="20"/>
        </w:rPr>
        <w:t>us,</w:t>
      </w:r>
      <w:r w:rsidRPr="005047A7">
        <w:rPr>
          <w:spacing w:val="-5"/>
          <w:sz w:val="20"/>
          <w:szCs w:val="20"/>
        </w:rPr>
        <w:t xml:space="preserve"> </w:t>
      </w:r>
      <w:r w:rsidRPr="005047A7">
        <w:rPr>
          <w:sz w:val="20"/>
          <w:szCs w:val="20"/>
        </w:rPr>
        <w:t>in</w:t>
      </w:r>
      <w:r w:rsidRPr="005047A7">
        <w:rPr>
          <w:spacing w:val="-5"/>
          <w:sz w:val="20"/>
          <w:szCs w:val="20"/>
        </w:rPr>
        <w:t xml:space="preserve"> </w:t>
      </w:r>
      <w:r w:rsidRPr="005047A7">
        <w:rPr>
          <w:sz w:val="20"/>
          <w:szCs w:val="20"/>
        </w:rPr>
        <w:t>writing,</w:t>
      </w:r>
      <w:r w:rsidRPr="005047A7">
        <w:rPr>
          <w:spacing w:val="-4"/>
          <w:sz w:val="20"/>
          <w:szCs w:val="20"/>
        </w:rPr>
        <w:t xml:space="preserve"> </w:t>
      </w:r>
      <w:r w:rsidRPr="005047A7">
        <w:rPr>
          <w:sz w:val="20"/>
          <w:szCs w:val="20"/>
        </w:rPr>
        <w:t>of</w:t>
      </w:r>
      <w:r w:rsidRPr="005047A7">
        <w:rPr>
          <w:spacing w:val="-4"/>
          <w:sz w:val="20"/>
          <w:szCs w:val="20"/>
        </w:rPr>
        <w:t xml:space="preserve"> </w:t>
      </w:r>
      <w:r w:rsidRPr="005047A7">
        <w:rPr>
          <w:sz w:val="20"/>
          <w:szCs w:val="20"/>
        </w:rPr>
        <w:t>all</w:t>
      </w:r>
      <w:r w:rsidRPr="005047A7">
        <w:rPr>
          <w:spacing w:val="-4"/>
          <w:sz w:val="20"/>
          <w:szCs w:val="20"/>
        </w:rPr>
        <w:t xml:space="preserve"> </w:t>
      </w:r>
      <w:r w:rsidRPr="005047A7">
        <w:rPr>
          <w:sz w:val="20"/>
          <w:szCs w:val="20"/>
        </w:rPr>
        <w:t>such</w:t>
      </w:r>
      <w:r w:rsidRPr="005047A7">
        <w:rPr>
          <w:spacing w:val="-4"/>
          <w:sz w:val="20"/>
          <w:szCs w:val="20"/>
        </w:rPr>
        <w:t xml:space="preserve"> </w:t>
      </w:r>
      <w:r w:rsidRPr="005047A7">
        <w:rPr>
          <w:sz w:val="20"/>
          <w:szCs w:val="20"/>
        </w:rPr>
        <w:t>transactions</w:t>
      </w:r>
      <w:r w:rsidRPr="005047A7">
        <w:rPr>
          <w:spacing w:val="-4"/>
          <w:sz w:val="20"/>
          <w:szCs w:val="20"/>
        </w:rPr>
        <w:t xml:space="preserve"> </w:t>
      </w:r>
      <w:r w:rsidRPr="005047A7">
        <w:rPr>
          <w:sz w:val="20"/>
          <w:szCs w:val="20"/>
        </w:rPr>
        <w:t>in</w:t>
      </w:r>
      <w:r w:rsidRPr="005047A7">
        <w:rPr>
          <w:spacing w:val="-4"/>
          <w:sz w:val="20"/>
          <w:szCs w:val="20"/>
        </w:rPr>
        <w:t xml:space="preserve"> </w:t>
      </w:r>
      <w:r w:rsidRPr="005047A7">
        <w:rPr>
          <w:sz w:val="20"/>
          <w:szCs w:val="20"/>
        </w:rPr>
        <w:t>order</w:t>
      </w:r>
      <w:r w:rsidRPr="005047A7">
        <w:rPr>
          <w:spacing w:val="-4"/>
          <w:sz w:val="20"/>
          <w:szCs w:val="20"/>
        </w:rPr>
        <w:t xml:space="preserve"> </w:t>
      </w:r>
      <w:r w:rsidRPr="005047A7">
        <w:rPr>
          <w:sz w:val="20"/>
          <w:szCs w:val="20"/>
        </w:rPr>
        <w:t>to</w:t>
      </w:r>
      <w:r w:rsidRPr="005047A7">
        <w:rPr>
          <w:spacing w:val="-4"/>
          <w:sz w:val="20"/>
          <w:szCs w:val="20"/>
        </w:rPr>
        <w:t xml:space="preserve"> </w:t>
      </w:r>
      <w:r w:rsidRPr="005047A7">
        <w:rPr>
          <w:sz w:val="20"/>
          <w:szCs w:val="20"/>
        </w:rPr>
        <w:t>facilitate</w:t>
      </w:r>
      <w:r w:rsidRPr="005047A7">
        <w:rPr>
          <w:spacing w:val="-4"/>
          <w:sz w:val="20"/>
          <w:szCs w:val="20"/>
        </w:rPr>
        <w:t xml:space="preserve"> </w:t>
      </w:r>
      <w:r w:rsidRPr="005047A7">
        <w:rPr>
          <w:sz w:val="20"/>
          <w:szCs w:val="20"/>
        </w:rPr>
        <w:t>the</w:t>
      </w:r>
      <w:r w:rsidRPr="005047A7">
        <w:rPr>
          <w:spacing w:val="-4"/>
          <w:sz w:val="20"/>
          <w:szCs w:val="20"/>
        </w:rPr>
        <w:t xml:space="preserve"> </w:t>
      </w:r>
      <w:r w:rsidRPr="005047A7">
        <w:rPr>
          <w:sz w:val="20"/>
          <w:szCs w:val="20"/>
        </w:rPr>
        <w:t>timely</w:t>
      </w:r>
      <w:r w:rsidRPr="005047A7">
        <w:rPr>
          <w:spacing w:val="-4"/>
          <w:sz w:val="20"/>
          <w:szCs w:val="20"/>
        </w:rPr>
        <w:t xml:space="preserve"> </w:t>
      </w:r>
      <w:r w:rsidRPr="005047A7">
        <w:rPr>
          <w:sz w:val="20"/>
          <w:szCs w:val="20"/>
        </w:rPr>
        <w:t>preparation</w:t>
      </w:r>
      <w:r w:rsidRPr="005047A7">
        <w:rPr>
          <w:spacing w:val="-4"/>
          <w:sz w:val="20"/>
          <w:szCs w:val="20"/>
        </w:rPr>
        <w:t xml:space="preserve"> </w:t>
      </w:r>
      <w:r w:rsidRPr="005047A7">
        <w:rPr>
          <w:sz w:val="20"/>
          <w:szCs w:val="20"/>
        </w:rPr>
        <w:t>and</w:t>
      </w:r>
      <w:r w:rsidRPr="005047A7">
        <w:rPr>
          <w:spacing w:val="-4"/>
          <w:sz w:val="20"/>
          <w:szCs w:val="20"/>
        </w:rPr>
        <w:t xml:space="preserve"> </w:t>
      </w:r>
      <w:r w:rsidRPr="005047A7">
        <w:rPr>
          <w:sz w:val="20"/>
          <w:szCs w:val="20"/>
        </w:rPr>
        <w:t>filing</w:t>
      </w:r>
      <w:r w:rsidRPr="005047A7">
        <w:rPr>
          <w:spacing w:val="-4"/>
          <w:sz w:val="20"/>
          <w:szCs w:val="20"/>
        </w:rPr>
        <w:t xml:space="preserve"> </w:t>
      </w:r>
      <w:r w:rsidRPr="005047A7">
        <w:rPr>
          <w:sz w:val="20"/>
          <w:szCs w:val="20"/>
        </w:rPr>
        <w:t>of</w:t>
      </w:r>
      <w:r w:rsidRPr="005047A7">
        <w:rPr>
          <w:spacing w:val="-4"/>
          <w:sz w:val="20"/>
          <w:szCs w:val="20"/>
        </w:rPr>
        <w:t xml:space="preserve"> </w:t>
      </w:r>
      <w:r w:rsidRPr="005047A7">
        <w:rPr>
          <w:sz w:val="20"/>
          <w:szCs w:val="20"/>
        </w:rPr>
        <w:t>your</w:t>
      </w:r>
      <w:r w:rsidRPr="005047A7">
        <w:rPr>
          <w:spacing w:val="-4"/>
          <w:sz w:val="20"/>
          <w:szCs w:val="20"/>
        </w:rPr>
        <w:t xml:space="preserve"> </w:t>
      </w:r>
      <w:r w:rsidRPr="005047A7">
        <w:rPr>
          <w:sz w:val="20"/>
          <w:szCs w:val="20"/>
        </w:rPr>
        <w:t>tax</w:t>
      </w:r>
      <w:r w:rsidRPr="005047A7">
        <w:rPr>
          <w:spacing w:val="-4"/>
          <w:sz w:val="20"/>
          <w:szCs w:val="20"/>
        </w:rPr>
        <w:t xml:space="preserve"> </w:t>
      </w:r>
      <w:r w:rsidRPr="005047A7">
        <w:rPr>
          <w:sz w:val="20"/>
          <w:szCs w:val="20"/>
        </w:rPr>
        <w:t>returns.</w:t>
      </w:r>
    </w:p>
    <w:p w14:paraId="03CC87FA" w14:textId="77777777" w:rsidR="004C64E2" w:rsidRPr="005047A7" w:rsidRDefault="00EC5978">
      <w:pPr>
        <w:pStyle w:val="ListParagraph"/>
        <w:numPr>
          <w:ilvl w:val="0"/>
          <w:numId w:val="1"/>
        </w:numPr>
        <w:tabs>
          <w:tab w:val="left" w:pos="819"/>
          <w:tab w:val="left" w:pos="820"/>
        </w:tabs>
        <w:spacing w:before="2"/>
        <w:ind w:right="127"/>
        <w:rPr>
          <w:sz w:val="20"/>
          <w:szCs w:val="20"/>
        </w:rPr>
      </w:pPr>
      <w:r w:rsidRPr="005047A7">
        <w:rPr>
          <w:sz w:val="20"/>
          <w:szCs w:val="20"/>
        </w:rPr>
        <w:t>You are responsible for maintaining adequate documentation to substantiate the accuracy and completeness of your tax returns. You should retain all documents that provide evidence and support for reported income credits, and deductions on your returns as required under tax law. You are responsible for</w:t>
      </w:r>
      <w:r w:rsidRPr="005047A7">
        <w:rPr>
          <w:spacing w:val="-4"/>
          <w:sz w:val="20"/>
          <w:szCs w:val="20"/>
        </w:rPr>
        <w:t xml:space="preserve"> </w:t>
      </w:r>
      <w:r w:rsidRPr="005047A7">
        <w:rPr>
          <w:sz w:val="20"/>
          <w:szCs w:val="20"/>
        </w:rPr>
        <w:t>the</w:t>
      </w:r>
      <w:r w:rsidRPr="005047A7">
        <w:rPr>
          <w:spacing w:val="-4"/>
          <w:sz w:val="20"/>
          <w:szCs w:val="20"/>
        </w:rPr>
        <w:t xml:space="preserve"> </w:t>
      </w:r>
      <w:r w:rsidRPr="005047A7">
        <w:rPr>
          <w:sz w:val="20"/>
          <w:szCs w:val="20"/>
        </w:rPr>
        <w:t>adequacy</w:t>
      </w:r>
      <w:r w:rsidRPr="005047A7">
        <w:rPr>
          <w:spacing w:val="-4"/>
          <w:sz w:val="20"/>
          <w:szCs w:val="20"/>
        </w:rPr>
        <w:t xml:space="preserve"> </w:t>
      </w:r>
      <w:r w:rsidRPr="005047A7">
        <w:rPr>
          <w:sz w:val="20"/>
          <w:szCs w:val="20"/>
        </w:rPr>
        <w:t>of</w:t>
      </w:r>
      <w:r w:rsidRPr="005047A7">
        <w:rPr>
          <w:spacing w:val="-4"/>
          <w:sz w:val="20"/>
          <w:szCs w:val="20"/>
        </w:rPr>
        <w:t xml:space="preserve"> </w:t>
      </w:r>
      <w:r w:rsidRPr="005047A7">
        <w:rPr>
          <w:sz w:val="20"/>
          <w:szCs w:val="20"/>
        </w:rPr>
        <w:t>all</w:t>
      </w:r>
      <w:r w:rsidRPr="005047A7">
        <w:rPr>
          <w:spacing w:val="-4"/>
          <w:sz w:val="20"/>
          <w:szCs w:val="20"/>
        </w:rPr>
        <w:t xml:space="preserve"> </w:t>
      </w:r>
      <w:r w:rsidRPr="005047A7">
        <w:rPr>
          <w:sz w:val="20"/>
          <w:szCs w:val="20"/>
        </w:rPr>
        <w:t>such</w:t>
      </w:r>
      <w:r w:rsidRPr="005047A7">
        <w:rPr>
          <w:spacing w:val="-4"/>
          <w:sz w:val="20"/>
          <w:szCs w:val="20"/>
        </w:rPr>
        <w:t xml:space="preserve"> </w:t>
      </w:r>
      <w:r w:rsidRPr="005047A7">
        <w:rPr>
          <w:sz w:val="20"/>
          <w:szCs w:val="20"/>
        </w:rPr>
        <w:t>documents.</w:t>
      </w:r>
      <w:r w:rsidRPr="005047A7">
        <w:rPr>
          <w:spacing w:val="-4"/>
          <w:sz w:val="20"/>
          <w:szCs w:val="20"/>
        </w:rPr>
        <w:t xml:space="preserve"> </w:t>
      </w:r>
      <w:r w:rsidRPr="005047A7">
        <w:rPr>
          <w:sz w:val="20"/>
          <w:szCs w:val="20"/>
        </w:rPr>
        <w:t>You</w:t>
      </w:r>
      <w:r w:rsidRPr="005047A7">
        <w:rPr>
          <w:spacing w:val="-4"/>
          <w:sz w:val="20"/>
          <w:szCs w:val="20"/>
        </w:rPr>
        <w:t xml:space="preserve"> </w:t>
      </w:r>
      <w:r w:rsidRPr="005047A7">
        <w:rPr>
          <w:sz w:val="20"/>
          <w:szCs w:val="20"/>
        </w:rPr>
        <w:t>represent</w:t>
      </w:r>
      <w:r w:rsidRPr="005047A7">
        <w:rPr>
          <w:spacing w:val="-4"/>
          <w:sz w:val="20"/>
          <w:szCs w:val="20"/>
        </w:rPr>
        <w:t xml:space="preserve"> </w:t>
      </w:r>
      <w:r w:rsidRPr="005047A7">
        <w:rPr>
          <w:sz w:val="20"/>
          <w:szCs w:val="20"/>
        </w:rPr>
        <w:t>that</w:t>
      </w:r>
      <w:r w:rsidRPr="005047A7">
        <w:rPr>
          <w:spacing w:val="-4"/>
          <w:sz w:val="20"/>
          <w:szCs w:val="20"/>
        </w:rPr>
        <w:t xml:space="preserve"> </w:t>
      </w:r>
      <w:r w:rsidRPr="005047A7">
        <w:rPr>
          <w:sz w:val="20"/>
          <w:szCs w:val="20"/>
        </w:rPr>
        <w:t>you</w:t>
      </w:r>
      <w:r w:rsidRPr="005047A7">
        <w:rPr>
          <w:spacing w:val="-4"/>
          <w:sz w:val="20"/>
          <w:szCs w:val="20"/>
        </w:rPr>
        <w:t xml:space="preserve"> </w:t>
      </w:r>
      <w:r w:rsidRPr="005047A7">
        <w:rPr>
          <w:sz w:val="20"/>
          <w:szCs w:val="20"/>
        </w:rPr>
        <w:t>have</w:t>
      </w:r>
      <w:r w:rsidRPr="005047A7">
        <w:rPr>
          <w:spacing w:val="-4"/>
          <w:sz w:val="20"/>
          <w:szCs w:val="20"/>
        </w:rPr>
        <w:t xml:space="preserve"> </w:t>
      </w:r>
      <w:r w:rsidRPr="005047A7">
        <w:rPr>
          <w:sz w:val="20"/>
          <w:szCs w:val="20"/>
        </w:rPr>
        <w:t>such</w:t>
      </w:r>
      <w:r w:rsidRPr="005047A7">
        <w:rPr>
          <w:spacing w:val="-4"/>
          <w:sz w:val="20"/>
          <w:szCs w:val="20"/>
        </w:rPr>
        <w:t xml:space="preserve"> </w:t>
      </w:r>
      <w:r w:rsidRPr="005047A7">
        <w:rPr>
          <w:sz w:val="20"/>
          <w:szCs w:val="20"/>
        </w:rPr>
        <w:t>documentation</w:t>
      </w:r>
      <w:r w:rsidRPr="005047A7">
        <w:rPr>
          <w:spacing w:val="-4"/>
          <w:sz w:val="20"/>
          <w:szCs w:val="20"/>
        </w:rPr>
        <w:t xml:space="preserve"> </w:t>
      </w:r>
      <w:r w:rsidRPr="005047A7">
        <w:rPr>
          <w:sz w:val="20"/>
          <w:szCs w:val="20"/>
        </w:rPr>
        <w:t>and</w:t>
      </w:r>
      <w:r w:rsidRPr="005047A7">
        <w:rPr>
          <w:spacing w:val="-4"/>
          <w:sz w:val="20"/>
          <w:szCs w:val="20"/>
        </w:rPr>
        <w:t xml:space="preserve"> </w:t>
      </w:r>
      <w:r w:rsidRPr="005047A7">
        <w:rPr>
          <w:sz w:val="20"/>
          <w:szCs w:val="20"/>
        </w:rPr>
        <w:t>can</w:t>
      </w:r>
      <w:r w:rsidRPr="005047A7">
        <w:rPr>
          <w:spacing w:val="-4"/>
          <w:sz w:val="20"/>
          <w:szCs w:val="20"/>
        </w:rPr>
        <w:t xml:space="preserve"> </w:t>
      </w:r>
      <w:r w:rsidRPr="005047A7">
        <w:rPr>
          <w:sz w:val="20"/>
          <w:szCs w:val="20"/>
        </w:rPr>
        <w:t>produce it,</w:t>
      </w:r>
      <w:r w:rsidRPr="005047A7">
        <w:rPr>
          <w:spacing w:val="-4"/>
          <w:sz w:val="20"/>
          <w:szCs w:val="20"/>
        </w:rPr>
        <w:t xml:space="preserve"> </w:t>
      </w:r>
      <w:r w:rsidRPr="005047A7">
        <w:rPr>
          <w:sz w:val="20"/>
          <w:szCs w:val="20"/>
        </w:rPr>
        <w:t>if</w:t>
      </w:r>
      <w:r w:rsidRPr="005047A7">
        <w:rPr>
          <w:spacing w:val="-4"/>
          <w:sz w:val="20"/>
          <w:szCs w:val="20"/>
        </w:rPr>
        <w:t xml:space="preserve"> </w:t>
      </w:r>
      <w:r w:rsidRPr="005047A7">
        <w:rPr>
          <w:sz w:val="20"/>
          <w:szCs w:val="20"/>
        </w:rPr>
        <w:t>needed,</w:t>
      </w:r>
      <w:r w:rsidRPr="005047A7">
        <w:rPr>
          <w:spacing w:val="-4"/>
          <w:sz w:val="20"/>
          <w:szCs w:val="20"/>
        </w:rPr>
        <w:t xml:space="preserve"> </w:t>
      </w:r>
      <w:r w:rsidRPr="005047A7">
        <w:rPr>
          <w:sz w:val="20"/>
          <w:szCs w:val="20"/>
        </w:rPr>
        <w:t>to</w:t>
      </w:r>
      <w:r w:rsidRPr="005047A7">
        <w:rPr>
          <w:spacing w:val="-4"/>
          <w:sz w:val="20"/>
          <w:szCs w:val="20"/>
        </w:rPr>
        <w:t xml:space="preserve"> </w:t>
      </w:r>
      <w:r w:rsidRPr="005047A7">
        <w:rPr>
          <w:sz w:val="20"/>
          <w:szCs w:val="20"/>
        </w:rPr>
        <w:t>respond</w:t>
      </w:r>
      <w:r w:rsidRPr="005047A7">
        <w:rPr>
          <w:spacing w:val="-4"/>
          <w:sz w:val="20"/>
          <w:szCs w:val="20"/>
        </w:rPr>
        <w:t xml:space="preserve"> </w:t>
      </w:r>
      <w:r w:rsidRPr="005047A7">
        <w:rPr>
          <w:sz w:val="20"/>
          <w:szCs w:val="20"/>
        </w:rPr>
        <w:t>to</w:t>
      </w:r>
      <w:r w:rsidRPr="005047A7">
        <w:rPr>
          <w:spacing w:val="-4"/>
          <w:sz w:val="20"/>
          <w:szCs w:val="20"/>
        </w:rPr>
        <w:t xml:space="preserve"> </w:t>
      </w:r>
      <w:r w:rsidRPr="005047A7">
        <w:rPr>
          <w:sz w:val="20"/>
          <w:szCs w:val="20"/>
        </w:rPr>
        <w:t>any</w:t>
      </w:r>
      <w:r w:rsidRPr="005047A7">
        <w:rPr>
          <w:spacing w:val="-4"/>
          <w:sz w:val="20"/>
          <w:szCs w:val="20"/>
        </w:rPr>
        <w:t xml:space="preserve"> </w:t>
      </w:r>
      <w:r w:rsidRPr="005047A7">
        <w:rPr>
          <w:sz w:val="20"/>
          <w:szCs w:val="20"/>
        </w:rPr>
        <w:t>audit</w:t>
      </w:r>
      <w:r w:rsidRPr="005047A7">
        <w:rPr>
          <w:spacing w:val="-4"/>
          <w:sz w:val="20"/>
          <w:szCs w:val="20"/>
        </w:rPr>
        <w:t xml:space="preserve"> </w:t>
      </w:r>
      <w:r w:rsidRPr="005047A7">
        <w:rPr>
          <w:sz w:val="20"/>
          <w:szCs w:val="20"/>
        </w:rPr>
        <w:t>or</w:t>
      </w:r>
      <w:r w:rsidRPr="005047A7">
        <w:rPr>
          <w:spacing w:val="-4"/>
          <w:sz w:val="20"/>
          <w:szCs w:val="20"/>
        </w:rPr>
        <w:t xml:space="preserve"> </w:t>
      </w:r>
      <w:r w:rsidRPr="005047A7">
        <w:rPr>
          <w:sz w:val="20"/>
          <w:szCs w:val="20"/>
        </w:rPr>
        <w:t>inquiry by taxing authorities. You agree to hold us harmless with respect to any additional taxes, penalties, or interest imposed on you by taxing authorities resulting</w:t>
      </w:r>
      <w:r w:rsidRPr="005047A7">
        <w:rPr>
          <w:spacing w:val="-6"/>
          <w:sz w:val="20"/>
          <w:szCs w:val="20"/>
        </w:rPr>
        <w:t xml:space="preserve"> </w:t>
      </w:r>
      <w:r w:rsidRPr="005047A7">
        <w:rPr>
          <w:sz w:val="20"/>
          <w:szCs w:val="20"/>
        </w:rPr>
        <w:t>from</w:t>
      </w:r>
      <w:r w:rsidRPr="005047A7">
        <w:rPr>
          <w:spacing w:val="-6"/>
          <w:sz w:val="20"/>
          <w:szCs w:val="20"/>
        </w:rPr>
        <w:t xml:space="preserve"> </w:t>
      </w:r>
      <w:r w:rsidRPr="005047A7">
        <w:rPr>
          <w:sz w:val="20"/>
          <w:szCs w:val="20"/>
        </w:rPr>
        <w:t>the</w:t>
      </w:r>
      <w:r w:rsidRPr="005047A7">
        <w:rPr>
          <w:spacing w:val="-6"/>
          <w:sz w:val="20"/>
          <w:szCs w:val="20"/>
        </w:rPr>
        <w:t xml:space="preserve"> </w:t>
      </w:r>
      <w:r w:rsidRPr="005047A7">
        <w:rPr>
          <w:sz w:val="20"/>
          <w:szCs w:val="20"/>
        </w:rPr>
        <w:t>disallowance</w:t>
      </w:r>
      <w:r w:rsidRPr="005047A7">
        <w:rPr>
          <w:spacing w:val="-6"/>
          <w:sz w:val="20"/>
          <w:szCs w:val="20"/>
        </w:rPr>
        <w:t xml:space="preserve"> </w:t>
      </w:r>
      <w:r w:rsidRPr="005047A7">
        <w:rPr>
          <w:sz w:val="20"/>
          <w:szCs w:val="20"/>
        </w:rPr>
        <w:t>of</w:t>
      </w:r>
      <w:r w:rsidRPr="005047A7">
        <w:rPr>
          <w:spacing w:val="-6"/>
          <w:sz w:val="20"/>
          <w:szCs w:val="20"/>
        </w:rPr>
        <w:t xml:space="preserve"> </w:t>
      </w:r>
      <w:r w:rsidRPr="005047A7">
        <w:rPr>
          <w:sz w:val="20"/>
          <w:szCs w:val="20"/>
        </w:rPr>
        <w:t>tax</w:t>
      </w:r>
      <w:r w:rsidRPr="005047A7">
        <w:rPr>
          <w:spacing w:val="-6"/>
          <w:sz w:val="20"/>
          <w:szCs w:val="20"/>
        </w:rPr>
        <w:t xml:space="preserve"> </w:t>
      </w:r>
      <w:r w:rsidRPr="005047A7">
        <w:rPr>
          <w:sz w:val="20"/>
          <w:szCs w:val="20"/>
        </w:rPr>
        <w:t>deductions</w:t>
      </w:r>
      <w:r w:rsidRPr="005047A7">
        <w:rPr>
          <w:spacing w:val="-6"/>
          <w:sz w:val="20"/>
          <w:szCs w:val="20"/>
        </w:rPr>
        <w:t xml:space="preserve"> </w:t>
      </w:r>
      <w:r w:rsidRPr="005047A7">
        <w:rPr>
          <w:sz w:val="20"/>
          <w:szCs w:val="20"/>
        </w:rPr>
        <w:t>due</w:t>
      </w:r>
      <w:r w:rsidRPr="005047A7">
        <w:rPr>
          <w:spacing w:val="-6"/>
          <w:sz w:val="20"/>
          <w:szCs w:val="20"/>
        </w:rPr>
        <w:t xml:space="preserve"> </w:t>
      </w:r>
      <w:r w:rsidRPr="005047A7">
        <w:rPr>
          <w:sz w:val="20"/>
          <w:szCs w:val="20"/>
        </w:rPr>
        <w:t>to</w:t>
      </w:r>
      <w:r w:rsidRPr="005047A7">
        <w:rPr>
          <w:spacing w:val="-3"/>
          <w:sz w:val="20"/>
          <w:szCs w:val="20"/>
        </w:rPr>
        <w:t xml:space="preserve"> </w:t>
      </w:r>
      <w:r w:rsidRPr="005047A7">
        <w:rPr>
          <w:sz w:val="20"/>
          <w:szCs w:val="20"/>
        </w:rPr>
        <w:t>inadequate</w:t>
      </w:r>
      <w:r w:rsidRPr="005047A7">
        <w:rPr>
          <w:spacing w:val="-5"/>
          <w:sz w:val="20"/>
          <w:szCs w:val="20"/>
        </w:rPr>
        <w:t xml:space="preserve"> </w:t>
      </w:r>
      <w:r w:rsidRPr="005047A7">
        <w:rPr>
          <w:sz w:val="20"/>
          <w:szCs w:val="20"/>
        </w:rPr>
        <w:t>documentation.</w:t>
      </w:r>
    </w:p>
    <w:p w14:paraId="588940E9" w14:textId="77777777" w:rsidR="004C64E2" w:rsidRPr="005047A7" w:rsidRDefault="00EC5978">
      <w:pPr>
        <w:pStyle w:val="ListParagraph"/>
        <w:numPr>
          <w:ilvl w:val="0"/>
          <w:numId w:val="1"/>
        </w:numPr>
        <w:tabs>
          <w:tab w:val="left" w:pos="819"/>
          <w:tab w:val="left" w:pos="820"/>
        </w:tabs>
        <w:ind w:right="116"/>
        <w:rPr>
          <w:sz w:val="20"/>
          <w:szCs w:val="20"/>
        </w:rPr>
      </w:pPr>
      <w:r w:rsidRPr="005047A7">
        <w:rPr>
          <w:sz w:val="20"/>
          <w:szCs w:val="20"/>
        </w:rPr>
        <w:t>You are responsible for determining your state and local tax filling obligations with any state or local tax authorities, including, but not limited to income, franchise, sales, use, or property taxes. You agree that we have no responsibility to research these obligations or to inform you of them. If upon review of the information you have provided us and other information that comes to our attention, we believe you may have an obligation to file additional tax returns, we will notify you of this in writing and ask you to contact us. If you ask us to prepare these returns, we will confirm this in a separate engagement letter</w:t>
      </w:r>
      <w:r w:rsidRPr="005047A7">
        <w:rPr>
          <w:spacing w:val="-6"/>
          <w:sz w:val="20"/>
          <w:szCs w:val="20"/>
        </w:rPr>
        <w:t xml:space="preserve"> </w:t>
      </w:r>
      <w:r w:rsidRPr="005047A7">
        <w:rPr>
          <w:sz w:val="20"/>
          <w:szCs w:val="20"/>
        </w:rPr>
        <w:t>and</w:t>
      </w:r>
      <w:r w:rsidRPr="005047A7">
        <w:rPr>
          <w:spacing w:val="-6"/>
          <w:sz w:val="20"/>
          <w:szCs w:val="20"/>
        </w:rPr>
        <w:t xml:space="preserve"> </w:t>
      </w:r>
      <w:r w:rsidRPr="005047A7">
        <w:rPr>
          <w:sz w:val="20"/>
          <w:szCs w:val="20"/>
        </w:rPr>
        <w:t>delineate</w:t>
      </w:r>
      <w:r w:rsidRPr="005047A7">
        <w:rPr>
          <w:spacing w:val="-6"/>
          <w:sz w:val="20"/>
          <w:szCs w:val="20"/>
        </w:rPr>
        <w:t xml:space="preserve"> </w:t>
      </w:r>
      <w:r w:rsidRPr="005047A7">
        <w:rPr>
          <w:sz w:val="20"/>
          <w:szCs w:val="20"/>
        </w:rPr>
        <w:t>the</w:t>
      </w:r>
      <w:r w:rsidRPr="005047A7">
        <w:rPr>
          <w:spacing w:val="-6"/>
          <w:sz w:val="20"/>
          <w:szCs w:val="20"/>
        </w:rPr>
        <w:t xml:space="preserve"> </w:t>
      </w:r>
      <w:r w:rsidRPr="005047A7">
        <w:rPr>
          <w:sz w:val="20"/>
          <w:szCs w:val="20"/>
        </w:rPr>
        <w:t>additional</w:t>
      </w:r>
      <w:r w:rsidRPr="005047A7">
        <w:rPr>
          <w:spacing w:val="-6"/>
          <w:sz w:val="20"/>
          <w:szCs w:val="20"/>
        </w:rPr>
        <w:t xml:space="preserve"> </w:t>
      </w:r>
      <w:r w:rsidRPr="005047A7">
        <w:rPr>
          <w:sz w:val="20"/>
          <w:szCs w:val="20"/>
        </w:rPr>
        <w:t>charges</w:t>
      </w:r>
      <w:r w:rsidRPr="005047A7">
        <w:rPr>
          <w:spacing w:val="-6"/>
          <w:sz w:val="20"/>
          <w:szCs w:val="20"/>
        </w:rPr>
        <w:t xml:space="preserve"> </w:t>
      </w:r>
      <w:r w:rsidRPr="005047A7">
        <w:rPr>
          <w:sz w:val="20"/>
          <w:szCs w:val="20"/>
        </w:rPr>
        <w:t>for</w:t>
      </w:r>
      <w:r w:rsidRPr="005047A7">
        <w:rPr>
          <w:spacing w:val="-6"/>
          <w:sz w:val="20"/>
          <w:szCs w:val="20"/>
        </w:rPr>
        <w:t xml:space="preserve"> </w:t>
      </w:r>
      <w:r w:rsidRPr="005047A7">
        <w:rPr>
          <w:sz w:val="20"/>
          <w:szCs w:val="20"/>
        </w:rPr>
        <w:t>this</w:t>
      </w:r>
      <w:r w:rsidRPr="005047A7">
        <w:rPr>
          <w:spacing w:val="-6"/>
          <w:sz w:val="20"/>
          <w:szCs w:val="20"/>
        </w:rPr>
        <w:t xml:space="preserve"> </w:t>
      </w:r>
      <w:r w:rsidRPr="005047A7">
        <w:rPr>
          <w:sz w:val="20"/>
          <w:szCs w:val="20"/>
        </w:rPr>
        <w:t>service.</w:t>
      </w:r>
    </w:p>
    <w:p w14:paraId="248C023D" w14:textId="77777777" w:rsidR="004C64E2" w:rsidRPr="005047A7" w:rsidRDefault="00EC5978">
      <w:pPr>
        <w:pStyle w:val="ListParagraph"/>
        <w:numPr>
          <w:ilvl w:val="0"/>
          <w:numId w:val="1"/>
        </w:numPr>
        <w:tabs>
          <w:tab w:val="left" w:pos="819"/>
          <w:tab w:val="left" w:pos="820"/>
        </w:tabs>
        <w:spacing w:before="2"/>
        <w:rPr>
          <w:sz w:val="20"/>
          <w:szCs w:val="20"/>
        </w:rPr>
      </w:pPr>
      <w:r w:rsidRPr="005047A7">
        <w:rPr>
          <w:sz w:val="20"/>
          <w:szCs w:val="20"/>
        </w:rPr>
        <w:t xml:space="preserve">It is your responsibility to inform us if you directly or indirectly hold any interest or signatory authority in any assets located in foreign </w:t>
      </w:r>
      <w:r w:rsidR="003C1763" w:rsidRPr="005047A7">
        <w:rPr>
          <w:sz w:val="20"/>
          <w:szCs w:val="20"/>
        </w:rPr>
        <w:t>countries</w:t>
      </w:r>
      <w:r w:rsidRPr="005047A7">
        <w:rPr>
          <w:sz w:val="20"/>
          <w:szCs w:val="20"/>
        </w:rPr>
        <w:t>. Based upon the information which you provide, this information will be used to calculate any applicable foreign tax credits. We will also use this data to inform you of any additional filing requirements, which may include Form TD F 90-22.1, Report to Foreign Bank and Financial Accounts (FBAR). Failure to file required forms</w:t>
      </w:r>
      <w:r w:rsidRPr="005047A7">
        <w:rPr>
          <w:spacing w:val="-4"/>
          <w:sz w:val="20"/>
          <w:szCs w:val="20"/>
        </w:rPr>
        <w:t xml:space="preserve"> </w:t>
      </w:r>
      <w:r w:rsidRPr="005047A7">
        <w:rPr>
          <w:sz w:val="20"/>
          <w:szCs w:val="20"/>
        </w:rPr>
        <w:t>can</w:t>
      </w:r>
      <w:r w:rsidRPr="005047A7">
        <w:rPr>
          <w:spacing w:val="-4"/>
          <w:sz w:val="20"/>
          <w:szCs w:val="20"/>
        </w:rPr>
        <w:t xml:space="preserve"> </w:t>
      </w:r>
      <w:r w:rsidRPr="005047A7">
        <w:rPr>
          <w:sz w:val="20"/>
          <w:szCs w:val="20"/>
        </w:rPr>
        <w:t>result</w:t>
      </w:r>
      <w:r w:rsidRPr="005047A7">
        <w:rPr>
          <w:spacing w:val="-4"/>
          <w:sz w:val="20"/>
          <w:szCs w:val="20"/>
        </w:rPr>
        <w:t xml:space="preserve"> </w:t>
      </w:r>
      <w:r w:rsidRPr="005047A7">
        <w:rPr>
          <w:sz w:val="20"/>
          <w:szCs w:val="20"/>
        </w:rPr>
        <w:t>in</w:t>
      </w:r>
      <w:r w:rsidRPr="005047A7">
        <w:rPr>
          <w:spacing w:val="-4"/>
          <w:sz w:val="20"/>
          <w:szCs w:val="20"/>
        </w:rPr>
        <w:t xml:space="preserve"> </w:t>
      </w:r>
      <w:r w:rsidRPr="005047A7">
        <w:rPr>
          <w:sz w:val="20"/>
          <w:szCs w:val="20"/>
        </w:rPr>
        <w:t>the</w:t>
      </w:r>
      <w:r w:rsidRPr="005047A7">
        <w:rPr>
          <w:spacing w:val="-4"/>
          <w:sz w:val="20"/>
          <w:szCs w:val="20"/>
        </w:rPr>
        <w:t xml:space="preserve"> </w:t>
      </w:r>
      <w:r w:rsidRPr="005047A7">
        <w:rPr>
          <w:sz w:val="20"/>
          <w:szCs w:val="20"/>
        </w:rPr>
        <w:t>imposition</w:t>
      </w:r>
      <w:r w:rsidRPr="005047A7">
        <w:rPr>
          <w:spacing w:val="-4"/>
          <w:sz w:val="20"/>
          <w:szCs w:val="20"/>
        </w:rPr>
        <w:t xml:space="preserve"> </w:t>
      </w:r>
      <w:r w:rsidRPr="005047A7">
        <w:rPr>
          <w:sz w:val="20"/>
          <w:szCs w:val="20"/>
        </w:rPr>
        <w:t>of</w:t>
      </w:r>
      <w:r w:rsidRPr="005047A7">
        <w:rPr>
          <w:spacing w:val="-4"/>
          <w:sz w:val="20"/>
          <w:szCs w:val="20"/>
        </w:rPr>
        <w:t xml:space="preserve"> </w:t>
      </w:r>
      <w:r w:rsidRPr="005047A7">
        <w:rPr>
          <w:sz w:val="20"/>
          <w:szCs w:val="20"/>
        </w:rPr>
        <w:t>both</w:t>
      </w:r>
      <w:r w:rsidRPr="005047A7">
        <w:rPr>
          <w:spacing w:val="-4"/>
          <w:sz w:val="20"/>
          <w:szCs w:val="20"/>
        </w:rPr>
        <w:t xml:space="preserve"> </w:t>
      </w:r>
      <w:r w:rsidRPr="005047A7">
        <w:rPr>
          <w:sz w:val="20"/>
          <w:szCs w:val="20"/>
        </w:rPr>
        <w:t>civil</w:t>
      </w:r>
      <w:r w:rsidRPr="005047A7">
        <w:rPr>
          <w:spacing w:val="-4"/>
          <w:sz w:val="20"/>
          <w:szCs w:val="20"/>
        </w:rPr>
        <w:t xml:space="preserve"> </w:t>
      </w:r>
      <w:r w:rsidRPr="005047A7">
        <w:rPr>
          <w:sz w:val="20"/>
          <w:szCs w:val="20"/>
        </w:rPr>
        <w:t>and</w:t>
      </w:r>
      <w:r w:rsidRPr="005047A7">
        <w:rPr>
          <w:spacing w:val="-4"/>
          <w:sz w:val="20"/>
          <w:szCs w:val="20"/>
        </w:rPr>
        <w:t xml:space="preserve"> </w:t>
      </w:r>
      <w:r w:rsidRPr="005047A7">
        <w:rPr>
          <w:sz w:val="20"/>
          <w:szCs w:val="20"/>
        </w:rPr>
        <w:t>criminal</w:t>
      </w:r>
      <w:r w:rsidRPr="005047A7">
        <w:rPr>
          <w:spacing w:val="-4"/>
          <w:sz w:val="20"/>
          <w:szCs w:val="20"/>
        </w:rPr>
        <w:t xml:space="preserve"> </w:t>
      </w:r>
      <w:r w:rsidRPr="005047A7">
        <w:rPr>
          <w:sz w:val="20"/>
          <w:szCs w:val="20"/>
        </w:rPr>
        <w:t>penalties,</w:t>
      </w:r>
      <w:r w:rsidRPr="005047A7">
        <w:rPr>
          <w:spacing w:val="-4"/>
          <w:sz w:val="20"/>
          <w:szCs w:val="20"/>
        </w:rPr>
        <w:t xml:space="preserve"> </w:t>
      </w:r>
      <w:r w:rsidRPr="005047A7">
        <w:rPr>
          <w:sz w:val="20"/>
          <w:szCs w:val="20"/>
        </w:rPr>
        <w:t>which</w:t>
      </w:r>
      <w:r w:rsidRPr="005047A7">
        <w:rPr>
          <w:spacing w:val="-4"/>
          <w:sz w:val="20"/>
          <w:szCs w:val="20"/>
        </w:rPr>
        <w:t xml:space="preserve"> </w:t>
      </w:r>
      <w:r w:rsidRPr="005047A7">
        <w:rPr>
          <w:sz w:val="20"/>
          <w:szCs w:val="20"/>
        </w:rPr>
        <w:t>can</w:t>
      </w:r>
      <w:r w:rsidRPr="005047A7">
        <w:rPr>
          <w:spacing w:val="-4"/>
          <w:sz w:val="20"/>
          <w:szCs w:val="20"/>
        </w:rPr>
        <w:t xml:space="preserve"> </w:t>
      </w:r>
      <w:r w:rsidRPr="005047A7">
        <w:rPr>
          <w:sz w:val="20"/>
          <w:szCs w:val="20"/>
        </w:rPr>
        <w:t>be</w:t>
      </w:r>
      <w:r w:rsidRPr="005047A7">
        <w:rPr>
          <w:spacing w:val="-4"/>
          <w:sz w:val="20"/>
          <w:szCs w:val="20"/>
        </w:rPr>
        <w:t xml:space="preserve"> </w:t>
      </w:r>
      <w:r w:rsidRPr="005047A7">
        <w:rPr>
          <w:sz w:val="20"/>
          <w:szCs w:val="20"/>
        </w:rPr>
        <w:t>significant.</w:t>
      </w:r>
      <w:r w:rsidRPr="005047A7">
        <w:rPr>
          <w:spacing w:val="-3"/>
          <w:sz w:val="20"/>
          <w:szCs w:val="20"/>
        </w:rPr>
        <w:t xml:space="preserve"> </w:t>
      </w:r>
      <w:r w:rsidRPr="005047A7">
        <w:rPr>
          <w:sz w:val="20"/>
          <w:szCs w:val="20"/>
        </w:rPr>
        <w:t>These</w:t>
      </w:r>
      <w:r w:rsidRPr="005047A7">
        <w:rPr>
          <w:spacing w:val="-3"/>
          <w:sz w:val="20"/>
          <w:szCs w:val="20"/>
        </w:rPr>
        <w:t xml:space="preserve"> </w:t>
      </w:r>
      <w:r w:rsidRPr="005047A7">
        <w:rPr>
          <w:sz w:val="20"/>
          <w:szCs w:val="20"/>
        </w:rPr>
        <w:t>are</w:t>
      </w:r>
      <w:r w:rsidRPr="005047A7">
        <w:rPr>
          <w:spacing w:val="-3"/>
          <w:sz w:val="20"/>
          <w:szCs w:val="20"/>
        </w:rPr>
        <w:t xml:space="preserve"> </w:t>
      </w:r>
      <w:r w:rsidRPr="005047A7">
        <w:rPr>
          <w:sz w:val="20"/>
          <w:szCs w:val="20"/>
        </w:rPr>
        <w:t>not</w:t>
      </w:r>
      <w:r w:rsidRPr="005047A7">
        <w:rPr>
          <w:spacing w:val="-3"/>
          <w:sz w:val="20"/>
          <w:szCs w:val="20"/>
        </w:rPr>
        <w:t xml:space="preserve"> </w:t>
      </w:r>
      <w:r w:rsidRPr="005047A7">
        <w:rPr>
          <w:sz w:val="20"/>
          <w:szCs w:val="20"/>
        </w:rPr>
        <w:t>tax</w:t>
      </w:r>
      <w:r w:rsidRPr="005047A7">
        <w:rPr>
          <w:spacing w:val="-3"/>
          <w:sz w:val="20"/>
          <w:szCs w:val="20"/>
        </w:rPr>
        <w:t xml:space="preserve"> </w:t>
      </w:r>
      <w:r w:rsidRPr="005047A7">
        <w:rPr>
          <w:sz w:val="20"/>
          <w:szCs w:val="20"/>
        </w:rPr>
        <w:t>returns</w:t>
      </w:r>
      <w:r w:rsidRPr="005047A7">
        <w:rPr>
          <w:spacing w:val="-3"/>
          <w:sz w:val="20"/>
          <w:szCs w:val="20"/>
        </w:rPr>
        <w:t xml:space="preserve"> </w:t>
      </w:r>
      <w:r w:rsidRPr="005047A7">
        <w:rPr>
          <w:sz w:val="20"/>
          <w:szCs w:val="20"/>
        </w:rPr>
        <w:t>and</w:t>
      </w:r>
      <w:r w:rsidRPr="005047A7">
        <w:rPr>
          <w:spacing w:val="-3"/>
          <w:sz w:val="20"/>
          <w:szCs w:val="20"/>
        </w:rPr>
        <w:t xml:space="preserve"> </w:t>
      </w:r>
      <w:r w:rsidRPr="005047A7">
        <w:rPr>
          <w:sz w:val="20"/>
          <w:szCs w:val="20"/>
        </w:rPr>
        <w:t>their</w:t>
      </w:r>
      <w:r w:rsidRPr="005047A7">
        <w:rPr>
          <w:spacing w:val="-6"/>
          <w:sz w:val="20"/>
          <w:szCs w:val="20"/>
        </w:rPr>
        <w:t xml:space="preserve"> </w:t>
      </w:r>
      <w:r w:rsidRPr="005047A7">
        <w:rPr>
          <w:sz w:val="20"/>
          <w:szCs w:val="20"/>
        </w:rPr>
        <w:t>preparation</w:t>
      </w:r>
      <w:r w:rsidRPr="005047A7">
        <w:rPr>
          <w:spacing w:val="-3"/>
          <w:sz w:val="20"/>
          <w:szCs w:val="20"/>
        </w:rPr>
        <w:t xml:space="preserve"> </w:t>
      </w:r>
      <w:r w:rsidRPr="005047A7">
        <w:rPr>
          <w:sz w:val="20"/>
          <w:szCs w:val="20"/>
        </w:rPr>
        <w:t>is</w:t>
      </w:r>
      <w:r w:rsidRPr="005047A7">
        <w:rPr>
          <w:spacing w:val="-3"/>
          <w:sz w:val="20"/>
          <w:szCs w:val="20"/>
        </w:rPr>
        <w:t xml:space="preserve"> </w:t>
      </w:r>
      <w:r w:rsidRPr="005047A7">
        <w:rPr>
          <w:sz w:val="20"/>
          <w:szCs w:val="20"/>
        </w:rPr>
        <w:t>not</w:t>
      </w:r>
      <w:r w:rsidRPr="005047A7">
        <w:rPr>
          <w:spacing w:val="-3"/>
          <w:sz w:val="20"/>
          <w:szCs w:val="20"/>
        </w:rPr>
        <w:t xml:space="preserve"> </w:t>
      </w:r>
      <w:r w:rsidRPr="005047A7">
        <w:rPr>
          <w:sz w:val="20"/>
          <w:szCs w:val="20"/>
        </w:rPr>
        <w:t>within the scope of this engagement. If you ask us to prepare these forms, we will confirm this in a separate engagement letter and delineate the additional charges for this</w:t>
      </w:r>
      <w:r w:rsidRPr="005047A7">
        <w:rPr>
          <w:spacing w:val="-19"/>
          <w:sz w:val="20"/>
          <w:szCs w:val="20"/>
        </w:rPr>
        <w:t xml:space="preserve"> </w:t>
      </w:r>
      <w:r w:rsidRPr="005047A7">
        <w:rPr>
          <w:sz w:val="20"/>
          <w:szCs w:val="20"/>
        </w:rPr>
        <w:t>service.</w:t>
      </w:r>
    </w:p>
    <w:p w14:paraId="2A3E9E9A" w14:textId="77777777" w:rsidR="004C64E2" w:rsidRPr="005047A7" w:rsidRDefault="00EC5978">
      <w:pPr>
        <w:pStyle w:val="ListParagraph"/>
        <w:numPr>
          <w:ilvl w:val="0"/>
          <w:numId w:val="1"/>
        </w:numPr>
        <w:tabs>
          <w:tab w:val="left" w:pos="819"/>
          <w:tab w:val="left" w:pos="820"/>
        </w:tabs>
        <w:spacing w:line="242" w:lineRule="auto"/>
        <w:ind w:right="131"/>
        <w:rPr>
          <w:sz w:val="20"/>
          <w:szCs w:val="20"/>
        </w:rPr>
      </w:pPr>
      <w:r w:rsidRPr="005047A7">
        <w:rPr>
          <w:sz w:val="20"/>
          <w:szCs w:val="20"/>
        </w:rPr>
        <w:t>You are responsible for complying with any other country’s reporting requirements. We have no responsibility to discuss these issues with you. If you have specific</w:t>
      </w:r>
      <w:r w:rsidRPr="005047A7">
        <w:rPr>
          <w:spacing w:val="-6"/>
          <w:sz w:val="20"/>
          <w:szCs w:val="20"/>
        </w:rPr>
        <w:t xml:space="preserve"> </w:t>
      </w:r>
      <w:r w:rsidRPr="005047A7">
        <w:rPr>
          <w:sz w:val="20"/>
          <w:szCs w:val="20"/>
        </w:rPr>
        <w:t>questions</w:t>
      </w:r>
      <w:r w:rsidRPr="005047A7">
        <w:rPr>
          <w:spacing w:val="-6"/>
          <w:sz w:val="20"/>
          <w:szCs w:val="20"/>
        </w:rPr>
        <w:t xml:space="preserve"> </w:t>
      </w:r>
      <w:r w:rsidRPr="005047A7">
        <w:rPr>
          <w:sz w:val="20"/>
          <w:szCs w:val="20"/>
        </w:rPr>
        <w:t>regarding</w:t>
      </w:r>
      <w:r w:rsidRPr="005047A7">
        <w:rPr>
          <w:spacing w:val="-6"/>
          <w:sz w:val="20"/>
          <w:szCs w:val="20"/>
        </w:rPr>
        <w:t xml:space="preserve"> </w:t>
      </w:r>
      <w:r w:rsidRPr="005047A7">
        <w:rPr>
          <w:sz w:val="20"/>
          <w:szCs w:val="20"/>
        </w:rPr>
        <w:t>your</w:t>
      </w:r>
      <w:r w:rsidRPr="005047A7">
        <w:rPr>
          <w:spacing w:val="-6"/>
          <w:sz w:val="20"/>
          <w:szCs w:val="20"/>
        </w:rPr>
        <w:t xml:space="preserve"> </w:t>
      </w:r>
      <w:r w:rsidRPr="005047A7">
        <w:rPr>
          <w:sz w:val="20"/>
          <w:szCs w:val="20"/>
        </w:rPr>
        <w:t>tax</w:t>
      </w:r>
      <w:r w:rsidRPr="005047A7">
        <w:rPr>
          <w:spacing w:val="-6"/>
          <w:sz w:val="20"/>
          <w:szCs w:val="20"/>
        </w:rPr>
        <w:t xml:space="preserve"> </w:t>
      </w:r>
      <w:r w:rsidRPr="005047A7">
        <w:rPr>
          <w:sz w:val="20"/>
          <w:szCs w:val="20"/>
        </w:rPr>
        <w:t>filing</w:t>
      </w:r>
      <w:r w:rsidRPr="005047A7">
        <w:rPr>
          <w:spacing w:val="-6"/>
          <w:sz w:val="20"/>
          <w:szCs w:val="20"/>
        </w:rPr>
        <w:t xml:space="preserve"> </w:t>
      </w:r>
      <w:r w:rsidRPr="005047A7">
        <w:rPr>
          <w:sz w:val="20"/>
          <w:szCs w:val="20"/>
        </w:rPr>
        <w:t>obligations,</w:t>
      </w:r>
      <w:r w:rsidRPr="005047A7">
        <w:rPr>
          <w:spacing w:val="-6"/>
          <w:sz w:val="20"/>
          <w:szCs w:val="20"/>
        </w:rPr>
        <w:t xml:space="preserve"> </w:t>
      </w:r>
      <w:r w:rsidRPr="005047A7">
        <w:rPr>
          <w:sz w:val="20"/>
          <w:szCs w:val="20"/>
        </w:rPr>
        <w:t>please</w:t>
      </w:r>
      <w:r w:rsidRPr="005047A7">
        <w:rPr>
          <w:spacing w:val="-6"/>
          <w:sz w:val="20"/>
          <w:szCs w:val="20"/>
        </w:rPr>
        <w:t xml:space="preserve"> </w:t>
      </w:r>
      <w:r w:rsidRPr="005047A7">
        <w:rPr>
          <w:sz w:val="20"/>
          <w:szCs w:val="20"/>
        </w:rPr>
        <w:t>contact</w:t>
      </w:r>
      <w:r w:rsidRPr="005047A7">
        <w:rPr>
          <w:spacing w:val="-6"/>
          <w:sz w:val="20"/>
          <w:szCs w:val="20"/>
        </w:rPr>
        <w:t xml:space="preserve"> </w:t>
      </w:r>
      <w:r w:rsidRPr="005047A7">
        <w:rPr>
          <w:sz w:val="20"/>
          <w:szCs w:val="20"/>
        </w:rPr>
        <w:t>us</w:t>
      </w:r>
      <w:r w:rsidRPr="005047A7">
        <w:rPr>
          <w:spacing w:val="-6"/>
          <w:sz w:val="20"/>
          <w:szCs w:val="20"/>
        </w:rPr>
        <w:t xml:space="preserve"> </w:t>
      </w:r>
      <w:r w:rsidRPr="005047A7">
        <w:rPr>
          <w:sz w:val="20"/>
          <w:szCs w:val="20"/>
        </w:rPr>
        <w:t>to</w:t>
      </w:r>
      <w:r w:rsidRPr="005047A7">
        <w:rPr>
          <w:spacing w:val="-6"/>
          <w:sz w:val="20"/>
          <w:szCs w:val="20"/>
        </w:rPr>
        <w:t xml:space="preserve"> </w:t>
      </w:r>
      <w:r w:rsidRPr="005047A7">
        <w:rPr>
          <w:sz w:val="20"/>
          <w:szCs w:val="20"/>
        </w:rPr>
        <w:t>schedule</w:t>
      </w:r>
      <w:r w:rsidRPr="005047A7">
        <w:rPr>
          <w:spacing w:val="-6"/>
          <w:sz w:val="20"/>
          <w:szCs w:val="20"/>
        </w:rPr>
        <w:t xml:space="preserve"> </w:t>
      </w:r>
      <w:r w:rsidRPr="005047A7">
        <w:rPr>
          <w:sz w:val="20"/>
          <w:szCs w:val="20"/>
        </w:rPr>
        <w:t>an</w:t>
      </w:r>
      <w:r w:rsidRPr="005047A7">
        <w:rPr>
          <w:spacing w:val="-6"/>
          <w:sz w:val="20"/>
          <w:szCs w:val="20"/>
        </w:rPr>
        <w:t xml:space="preserve"> </w:t>
      </w:r>
      <w:r w:rsidRPr="005047A7">
        <w:rPr>
          <w:sz w:val="20"/>
          <w:szCs w:val="20"/>
        </w:rPr>
        <w:t>appointment</w:t>
      </w:r>
      <w:r w:rsidRPr="005047A7">
        <w:rPr>
          <w:spacing w:val="-6"/>
          <w:sz w:val="20"/>
          <w:szCs w:val="20"/>
        </w:rPr>
        <w:t xml:space="preserve"> </w:t>
      </w:r>
      <w:r w:rsidRPr="005047A7">
        <w:rPr>
          <w:sz w:val="20"/>
          <w:szCs w:val="20"/>
        </w:rPr>
        <w:t>to</w:t>
      </w:r>
      <w:r w:rsidRPr="005047A7">
        <w:rPr>
          <w:spacing w:val="-6"/>
          <w:sz w:val="20"/>
          <w:szCs w:val="20"/>
        </w:rPr>
        <w:t xml:space="preserve"> </w:t>
      </w:r>
      <w:r w:rsidRPr="005047A7">
        <w:rPr>
          <w:sz w:val="20"/>
          <w:szCs w:val="20"/>
        </w:rPr>
        <w:t>discuss</w:t>
      </w:r>
      <w:r w:rsidRPr="005047A7">
        <w:rPr>
          <w:spacing w:val="-5"/>
          <w:sz w:val="20"/>
          <w:szCs w:val="20"/>
        </w:rPr>
        <w:t xml:space="preserve"> </w:t>
      </w:r>
      <w:r w:rsidRPr="005047A7">
        <w:rPr>
          <w:sz w:val="20"/>
          <w:szCs w:val="20"/>
        </w:rPr>
        <w:t>your</w:t>
      </w:r>
      <w:r w:rsidRPr="005047A7">
        <w:rPr>
          <w:spacing w:val="-5"/>
          <w:sz w:val="20"/>
          <w:szCs w:val="20"/>
        </w:rPr>
        <w:t xml:space="preserve"> </w:t>
      </w:r>
      <w:r w:rsidRPr="005047A7">
        <w:rPr>
          <w:sz w:val="20"/>
          <w:szCs w:val="20"/>
        </w:rPr>
        <w:t>concerns.</w:t>
      </w:r>
    </w:p>
    <w:p w14:paraId="3F573584" w14:textId="77777777" w:rsidR="004C64E2" w:rsidRPr="005047A7" w:rsidRDefault="00EC5978">
      <w:pPr>
        <w:pStyle w:val="BodyText"/>
        <w:spacing w:before="2"/>
        <w:ind w:left="100" w:right="182"/>
        <w:rPr>
          <w:sz w:val="20"/>
          <w:szCs w:val="20"/>
        </w:rPr>
      </w:pPr>
      <w:r w:rsidRPr="005047A7">
        <w:rPr>
          <w:sz w:val="20"/>
          <w:szCs w:val="20"/>
        </w:rPr>
        <w:t xml:space="preserve">If you wish to take a tax position based on the advice of another tax advisor, you agree to obtain a written statement from the </w:t>
      </w:r>
      <w:r w:rsidRPr="005047A7">
        <w:rPr>
          <w:sz w:val="20"/>
          <w:szCs w:val="20"/>
        </w:rPr>
        <w:lastRenderedPageBreak/>
        <w:t xml:space="preserve">advisor confirming that the position should meet the substantial authority, or “more likely than not” standards, as applicable. To the extent a position is based on the advice of another tax advisor, prior to preparing or signing the tax return, the American Institute of </w:t>
      </w:r>
      <w:r w:rsidR="003C1763" w:rsidRPr="005047A7">
        <w:rPr>
          <w:sz w:val="20"/>
          <w:szCs w:val="20"/>
        </w:rPr>
        <w:t>Certified</w:t>
      </w:r>
      <w:r w:rsidRPr="005047A7">
        <w:rPr>
          <w:sz w:val="20"/>
          <w:szCs w:val="20"/>
        </w:rPr>
        <w:t xml:space="preserve"> Public Accountants Statements on Standards for Tax Services Section 100 requires our firm to have a good faith belief that the position has at least a realistic possibility of being sustained administratively or judicially on its merits, if challenged. You agree to pay additional charges incurred to perform required research.</w:t>
      </w:r>
    </w:p>
    <w:p w14:paraId="0FACCBF1" w14:textId="28B5EBE1" w:rsidR="004C64E2" w:rsidRPr="005047A7" w:rsidRDefault="00EC5978">
      <w:pPr>
        <w:pStyle w:val="Heading1"/>
        <w:spacing w:before="1"/>
        <w:ind w:left="100"/>
        <w:rPr>
          <w:sz w:val="20"/>
          <w:szCs w:val="20"/>
        </w:rPr>
      </w:pPr>
      <w:r w:rsidRPr="005047A7">
        <w:rPr>
          <w:sz w:val="20"/>
          <w:szCs w:val="20"/>
        </w:rPr>
        <w:t>You have final responsibility for your income tax returns. Check them carefully for accuracy and completeness before you sign them</w:t>
      </w:r>
      <w:r w:rsidR="00DE08B0" w:rsidRPr="005047A7">
        <w:rPr>
          <w:sz w:val="20"/>
          <w:szCs w:val="20"/>
        </w:rPr>
        <w:t xml:space="preserve"> or the Form 8879</w:t>
      </w:r>
      <w:r w:rsidRPr="005047A7">
        <w:rPr>
          <w:sz w:val="20"/>
          <w:szCs w:val="20"/>
        </w:rPr>
        <w:t>.</w:t>
      </w:r>
    </w:p>
    <w:p w14:paraId="73189EDC" w14:textId="77777777" w:rsidR="004C64E2" w:rsidRPr="005047A7" w:rsidRDefault="004C64E2">
      <w:pPr>
        <w:pStyle w:val="BodyText"/>
        <w:spacing w:before="9"/>
        <w:rPr>
          <w:b/>
          <w:sz w:val="20"/>
          <w:szCs w:val="20"/>
        </w:rPr>
      </w:pPr>
    </w:p>
    <w:p w14:paraId="1293549D" w14:textId="1E3FA293" w:rsidR="004C64E2" w:rsidRPr="005047A7" w:rsidRDefault="00EC5978">
      <w:pPr>
        <w:pStyle w:val="BodyText"/>
        <w:spacing w:before="1"/>
        <w:ind w:left="100" w:right="237"/>
        <w:rPr>
          <w:sz w:val="20"/>
          <w:szCs w:val="20"/>
        </w:rPr>
      </w:pPr>
      <w:r w:rsidRPr="005047A7">
        <w:rPr>
          <w:b/>
          <w:sz w:val="20"/>
          <w:szCs w:val="20"/>
        </w:rPr>
        <w:t xml:space="preserve">Gundersons </w:t>
      </w:r>
      <w:r w:rsidR="00E57A3A">
        <w:rPr>
          <w:b/>
          <w:sz w:val="20"/>
          <w:szCs w:val="20"/>
        </w:rPr>
        <w:t xml:space="preserve">CFO &amp; </w:t>
      </w:r>
      <w:r w:rsidRPr="005047A7">
        <w:rPr>
          <w:b/>
          <w:sz w:val="20"/>
          <w:szCs w:val="20"/>
        </w:rPr>
        <w:t xml:space="preserve">Bookkeeping Responsibilities: </w:t>
      </w:r>
      <w:r w:rsidRPr="005047A7">
        <w:rPr>
          <w:sz w:val="20"/>
          <w:szCs w:val="20"/>
        </w:rPr>
        <w:t>We will prepare your returns based on your filling status (single, married filing jointly, married filing separately, head of household or qualifying widow(er) with dependent child) as reflected in your income tax returns for last year. If you</w:t>
      </w:r>
      <w:r w:rsidR="00644357" w:rsidRPr="005047A7">
        <w:rPr>
          <w:sz w:val="20"/>
          <w:szCs w:val="20"/>
        </w:rPr>
        <w:t>r</w:t>
      </w:r>
      <w:r w:rsidRPr="005047A7">
        <w:rPr>
          <w:sz w:val="20"/>
          <w:szCs w:val="20"/>
        </w:rPr>
        <w:t xml:space="preserve"> marital status has changed, you want to change your filing status, or you have questions about your filing status, please contact us immediately.</w:t>
      </w:r>
    </w:p>
    <w:p w14:paraId="3921B3B9" w14:textId="69355FBA" w:rsidR="004C64E2" w:rsidRPr="005047A7" w:rsidRDefault="00EC5978">
      <w:pPr>
        <w:pStyle w:val="BodyText"/>
        <w:spacing w:before="1"/>
        <w:ind w:left="100" w:right="202"/>
        <w:rPr>
          <w:sz w:val="20"/>
          <w:szCs w:val="20"/>
        </w:rPr>
      </w:pPr>
      <w:r w:rsidRPr="005047A7">
        <w:rPr>
          <w:sz w:val="20"/>
          <w:szCs w:val="20"/>
        </w:rPr>
        <w:t>We will use our judgment to resolve questions in your favor where a tax law is unclear assuming there is reasonable justification for doing so. Whenever we are aware that an applicable tax law is unclear or there are conflicting interpretations of the law by authorities, we will explain the possible positions that may be taken on your return. We will follow the position you request, provided it is consistent with our understanding of the current tax code, laws, regulations, and their interpretations. If the IRS or state tax authorities later contest the position taken, there may be an assessment of additional tax, interest, and penalties. We assume no liability, and you hereby release us from any such additional tax, interest, and penalties or other fees and assessments.</w:t>
      </w:r>
    </w:p>
    <w:p w14:paraId="3FA647E0" w14:textId="77777777" w:rsidR="00165A2C" w:rsidRPr="005047A7" w:rsidRDefault="00165A2C">
      <w:pPr>
        <w:pStyle w:val="BodyText"/>
        <w:spacing w:before="1"/>
        <w:ind w:left="100" w:right="202"/>
        <w:rPr>
          <w:sz w:val="20"/>
          <w:szCs w:val="20"/>
        </w:rPr>
      </w:pPr>
    </w:p>
    <w:p w14:paraId="5CF88BE2" w14:textId="1076CCEA" w:rsidR="004C64E2" w:rsidRPr="005047A7" w:rsidRDefault="00EC5978">
      <w:pPr>
        <w:pStyle w:val="BodyText"/>
        <w:ind w:left="100" w:right="90"/>
        <w:rPr>
          <w:sz w:val="20"/>
          <w:szCs w:val="20"/>
        </w:rPr>
      </w:pPr>
      <w:r w:rsidRPr="005047A7">
        <w:rPr>
          <w:spacing w:val="-1"/>
          <w:sz w:val="20"/>
          <w:szCs w:val="20"/>
        </w:rPr>
        <w:t>Ou</w:t>
      </w:r>
      <w:r w:rsidRPr="005047A7">
        <w:rPr>
          <w:sz w:val="20"/>
          <w:szCs w:val="20"/>
        </w:rPr>
        <w:t>r engagement does not include ta</w:t>
      </w:r>
      <w:r w:rsidRPr="005047A7">
        <w:rPr>
          <w:spacing w:val="1"/>
          <w:sz w:val="20"/>
          <w:szCs w:val="20"/>
        </w:rPr>
        <w:t>x</w:t>
      </w:r>
      <w:r w:rsidRPr="005047A7">
        <w:rPr>
          <w:sz w:val="20"/>
          <w:szCs w:val="20"/>
        </w:rPr>
        <w:t>-</w:t>
      </w:r>
      <w:r w:rsidRPr="005047A7">
        <w:rPr>
          <w:spacing w:val="-1"/>
          <w:sz w:val="20"/>
          <w:szCs w:val="20"/>
        </w:rPr>
        <w:t>plannin</w:t>
      </w:r>
      <w:r w:rsidRPr="005047A7">
        <w:rPr>
          <w:sz w:val="20"/>
          <w:szCs w:val="20"/>
        </w:rPr>
        <w:t xml:space="preserve">g services, which are </w:t>
      </w:r>
      <w:proofErr w:type="spellStart"/>
      <w:r w:rsidR="000C011C" w:rsidRPr="005047A7">
        <w:rPr>
          <w:spacing w:val="-75"/>
          <w:sz w:val="20"/>
          <w:szCs w:val="20"/>
        </w:rPr>
        <w:t>a</w:t>
      </w:r>
      <w:r w:rsidR="005047A7" w:rsidRPr="005047A7">
        <w:rPr>
          <w:spacing w:val="-1"/>
          <w:sz w:val="20"/>
          <w:szCs w:val="20"/>
        </w:rPr>
        <w:t>a</w:t>
      </w:r>
      <w:r w:rsidR="000C011C" w:rsidRPr="005047A7">
        <w:rPr>
          <w:spacing w:val="-1"/>
          <w:sz w:val="20"/>
          <w:szCs w:val="20"/>
        </w:rPr>
        <w:t>vailable</w:t>
      </w:r>
      <w:proofErr w:type="spellEnd"/>
      <w:r w:rsidRPr="005047A7">
        <w:rPr>
          <w:sz w:val="20"/>
          <w:szCs w:val="20"/>
        </w:rPr>
        <w:t xml:space="preserve"> as a separate engagement. During the course of preparing the t</w:t>
      </w:r>
      <w:r w:rsidRPr="005047A7">
        <w:rPr>
          <w:spacing w:val="-3"/>
          <w:sz w:val="20"/>
          <w:szCs w:val="20"/>
        </w:rPr>
        <w:t>a</w:t>
      </w:r>
      <w:r w:rsidRPr="005047A7">
        <w:rPr>
          <w:sz w:val="20"/>
          <w:szCs w:val="20"/>
        </w:rPr>
        <w:t>x returns identified above, we may bring to your attention certain available tax savings strategies for you to consider as possible means of reducing your income taxes in subsequent tax years. However, we have no responsibility to do so, and will take no action with respect to any such recommendations, as the responsibility for implementation remains with you, the taxpayer.</w:t>
      </w:r>
    </w:p>
    <w:p w14:paraId="0ACCADD4" w14:textId="77777777" w:rsidR="00165A2C" w:rsidRPr="005047A7" w:rsidRDefault="00165A2C">
      <w:pPr>
        <w:pStyle w:val="BodyText"/>
        <w:ind w:left="100" w:right="90"/>
        <w:rPr>
          <w:sz w:val="20"/>
          <w:szCs w:val="20"/>
        </w:rPr>
      </w:pPr>
    </w:p>
    <w:p w14:paraId="461B4879" w14:textId="77777777" w:rsidR="004C64E2" w:rsidRPr="005047A7" w:rsidRDefault="00EC5978">
      <w:pPr>
        <w:pStyle w:val="BodyText"/>
        <w:ind w:left="100" w:right="202"/>
        <w:rPr>
          <w:sz w:val="20"/>
          <w:szCs w:val="20"/>
        </w:rPr>
      </w:pPr>
      <w:r w:rsidRPr="005047A7">
        <w:rPr>
          <w:sz w:val="20"/>
          <w:szCs w:val="20"/>
        </w:rPr>
        <w:t>This engagement does not include responding to inquiries by any governmental agency or tax authority. If your tax return is selected for examination or audit, you may request that we assist you in responding to such inquiry. If you ask us to represent you, we will confirm this in a separate engagement letter and delineate how additional charges for this service will be calculated.</w:t>
      </w:r>
    </w:p>
    <w:p w14:paraId="1FB82EF6" w14:textId="77777777" w:rsidR="004C64E2" w:rsidRPr="005047A7" w:rsidRDefault="004C64E2">
      <w:pPr>
        <w:pStyle w:val="BodyText"/>
        <w:spacing w:before="9"/>
        <w:rPr>
          <w:sz w:val="20"/>
          <w:szCs w:val="20"/>
        </w:rPr>
      </w:pPr>
    </w:p>
    <w:p w14:paraId="4D4BFCF2" w14:textId="1B387F88" w:rsidR="004C64E2" w:rsidRPr="005047A7" w:rsidRDefault="00EC5978" w:rsidP="00644357">
      <w:pPr>
        <w:pStyle w:val="BodyText"/>
        <w:spacing w:before="1"/>
        <w:ind w:left="100" w:right="212"/>
        <w:rPr>
          <w:sz w:val="20"/>
          <w:szCs w:val="20"/>
        </w:rPr>
      </w:pPr>
      <w:r w:rsidRPr="005047A7">
        <w:rPr>
          <w:b/>
          <w:sz w:val="20"/>
          <w:szCs w:val="20"/>
        </w:rPr>
        <w:t xml:space="preserve">Penalties and Interest Charges: </w:t>
      </w:r>
      <w:r w:rsidRPr="005047A7">
        <w:rPr>
          <w:sz w:val="20"/>
          <w:szCs w:val="20"/>
        </w:rPr>
        <w:t>Federal, state, and local taxing authorities impose various penalties and interest charges for non-compliance with tax law, including, for example, failure to file or late filing of returns, and underpayment of taxes. You as the taxpayer, remain responsible for the payment of all taxes, penalties, and interest charges imposed by the taxing authorities.</w:t>
      </w:r>
      <w:r w:rsidR="00DE08B0" w:rsidRPr="005047A7">
        <w:rPr>
          <w:sz w:val="20"/>
          <w:szCs w:val="20"/>
        </w:rPr>
        <w:t xml:space="preserve"> </w:t>
      </w:r>
      <w:r w:rsidRPr="005047A7">
        <w:rPr>
          <w:sz w:val="20"/>
          <w:szCs w:val="20"/>
        </w:rPr>
        <w:t>We rely on the accuracy and completeness of the information you provide to us in the connection with the preparation of your tax returns. Failure to disclose, or inadequate disclosure of income or tax positions, can result in the imposition of penalties and interest charges.</w:t>
      </w:r>
    </w:p>
    <w:p w14:paraId="02F8BB5D" w14:textId="77777777" w:rsidR="00DE08B0" w:rsidRPr="005047A7" w:rsidRDefault="00DE08B0" w:rsidP="00165A2C">
      <w:pPr>
        <w:pStyle w:val="BodyText"/>
        <w:spacing w:before="1"/>
        <w:ind w:right="212"/>
        <w:rPr>
          <w:sz w:val="20"/>
          <w:szCs w:val="20"/>
        </w:rPr>
      </w:pPr>
    </w:p>
    <w:p w14:paraId="7733B5F7" w14:textId="1FCD9B72" w:rsidR="004C64E2" w:rsidRPr="005047A7" w:rsidRDefault="00EC5978">
      <w:pPr>
        <w:pStyle w:val="BodyText"/>
        <w:spacing w:before="1"/>
        <w:ind w:left="120" w:right="152"/>
        <w:rPr>
          <w:sz w:val="20"/>
          <w:szCs w:val="20"/>
        </w:rPr>
      </w:pPr>
      <w:r w:rsidRPr="005047A7">
        <w:rPr>
          <w:sz w:val="20"/>
          <w:szCs w:val="20"/>
        </w:rPr>
        <w:t>The IRS and many states impose penalties for substantial understatement of tax. To avoid the substantial understatement penalty, you must have substantial authority to support the tax treatment of the item challenged by the IRS or adequate disclosure of the item. A complete IRS Form 8275 or 8275-R, which discloses all relevant facts, may be required to be attached to your tax return to meet the adequate disclosure requirement. A disclosed tax position that meets the reasonable basis standard must have some authority supporting the position and be more than just arguable.</w:t>
      </w:r>
    </w:p>
    <w:p w14:paraId="2DD127DA" w14:textId="77777777" w:rsidR="005047A7" w:rsidRPr="005047A7" w:rsidRDefault="005047A7">
      <w:pPr>
        <w:pStyle w:val="BodyText"/>
        <w:spacing w:before="1"/>
        <w:ind w:left="120" w:right="152"/>
        <w:rPr>
          <w:sz w:val="20"/>
          <w:szCs w:val="20"/>
        </w:rPr>
      </w:pPr>
    </w:p>
    <w:p w14:paraId="15D8ADB5" w14:textId="50FAE880" w:rsidR="004C64E2" w:rsidRPr="005047A7" w:rsidRDefault="00EC5978">
      <w:pPr>
        <w:pStyle w:val="BodyText"/>
        <w:ind w:left="120" w:right="152"/>
        <w:rPr>
          <w:sz w:val="20"/>
          <w:szCs w:val="20"/>
        </w:rPr>
      </w:pPr>
      <w:r w:rsidRPr="005047A7">
        <w:rPr>
          <w:sz w:val="20"/>
          <w:szCs w:val="20"/>
        </w:rPr>
        <w:t>You</w:t>
      </w:r>
      <w:r w:rsidRPr="005047A7">
        <w:rPr>
          <w:spacing w:val="-4"/>
          <w:sz w:val="20"/>
          <w:szCs w:val="20"/>
        </w:rPr>
        <w:t xml:space="preserve"> </w:t>
      </w:r>
      <w:r w:rsidRPr="005047A7">
        <w:rPr>
          <w:sz w:val="20"/>
          <w:szCs w:val="20"/>
        </w:rPr>
        <w:t>agree</w:t>
      </w:r>
      <w:r w:rsidRPr="005047A7">
        <w:rPr>
          <w:spacing w:val="-4"/>
          <w:sz w:val="20"/>
          <w:szCs w:val="20"/>
        </w:rPr>
        <w:t xml:space="preserve"> </w:t>
      </w:r>
      <w:r w:rsidRPr="005047A7">
        <w:rPr>
          <w:sz w:val="20"/>
          <w:szCs w:val="20"/>
        </w:rPr>
        <w:t>to</w:t>
      </w:r>
      <w:r w:rsidRPr="005047A7">
        <w:rPr>
          <w:spacing w:val="-4"/>
          <w:sz w:val="20"/>
          <w:szCs w:val="20"/>
        </w:rPr>
        <w:t xml:space="preserve"> </w:t>
      </w:r>
      <w:r w:rsidRPr="005047A7">
        <w:rPr>
          <w:sz w:val="20"/>
          <w:szCs w:val="20"/>
        </w:rPr>
        <w:t>advise</w:t>
      </w:r>
      <w:r w:rsidRPr="005047A7">
        <w:rPr>
          <w:spacing w:val="-4"/>
          <w:sz w:val="20"/>
          <w:szCs w:val="20"/>
        </w:rPr>
        <w:t xml:space="preserve"> </w:t>
      </w:r>
      <w:r w:rsidRPr="005047A7">
        <w:rPr>
          <w:sz w:val="20"/>
          <w:szCs w:val="20"/>
        </w:rPr>
        <w:t>us</w:t>
      </w:r>
      <w:r w:rsidRPr="005047A7">
        <w:rPr>
          <w:spacing w:val="-4"/>
          <w:sz w:val="20"/>
          <w:szCs w:val="20"/>
        </w:rPr>
        <w:t xml:space="preserve"> </w:t>
      </w:r>
      <w:r w:rsidRPr="005047A7">
        <w:rPr>
          <w:sz w:val="20"/>
          <w:szCs w:val="20"/>
        </w:rPr>
        <w:t>if</w:t>
      </w:r>
      <w:r w:rsidRPr="005047A7">
        <w:rPr>
          <w:spacing w:val="-4"/>
          <w:sz w:val="20"/>
          <w:szCs w:val="20"/>
        </w:rPr>
        <w:t xml:space="preserve"> </w:t>
      </w:r>
      <w:r w:rsidRPr="005047A7">
        <w:rPr>
          <w:sz w:val="20"/>
          <w:szCs w:val="20"/>
        </w:rPr>
        <w:t>you</w:t>
      </w:r>
      <w:r w:rsidRPr="005047A7">
        <w:rPr>
          <w:spacing w:val="-4"/>
          <w:sz w:val="20"/>
          <w:szCs w:val="20"/>
        </w:rPr>
        <w:t xml:space="preserve"> </w:t>
      </w:r>
      <w:r w:rsidRPr="005047A7">
        <w:rPr>
          <w:sz w:val="20"/>
          <w:szCs w:val="20"/>
        </w:rPr>
        <w:t>wish</w:t>
      </w:r>
      <w:r w:rsidRPr="005047A7">
        <w:rPr>
          <w:spacing w:val="-4"/>
          <w:sz w:val="20"/>
          <w:szCs w:val="20"/>
        </w:rPr>
        <w:t xml:space="preserve"> </w:t>
      </w:r>
      <w:r w:rsidRPr="005047A7">
        <w:rPr>
          <w:sz w:val="20"/>
          <w:szCs w:val="20"/>
        </w:rPr>
        <w:t>to</w:t>
      </w:r>
      <w:r w:rsidRPr="005047A7">
        <w:rPr>
          <w:spacing w:val="-4"/>
          <w:sz w:val="20"/>
          <w:szCs w:val="20"/>
        </w:rPr>
        <w:t xml:space="preserve"> </w:t>
      </w:r>
      <w:r w:rsidRPr="005047A7">
        <w:rPr>
          <w:sz w:val="20"/>
          <w:szCs w:val="20"/>
        </w:rPr>
        <w:t>disclose</w:t>
      </w:r>
      <w:r w:rsidRPr="005047A7">
        <w:rPr>
          <w:spacing w:val="-4"/>
          <w:sz w:val="20"/>
          <w:szCs w:val="20"/>
        </w:rPr>
        <w:t xml:space="preserve"> </w:t>
      </w:r>
      <w:r w:rsidRPr="005047A7">
        <w:rPr>
          <w:sz w:val="20"/>
          <w:szCs w:val="20"/>
        </w:rPr>
        <w:t>a</w:t>
      </w:r>
      <w:r w:rsidRPr="005047A7">
        <w:rPr>
          <w:spacing w:val="-4"/>
          <w:sz w:val="20"/>
          <w:szCs w:val="20"/>
        </w:rPr>
        <w:t xml:space="preserve"> </w:t>
      </w:r>
      <w:r w:rsidRPr="005047A7">
        <w:rPr>
          <w:sz w:val="20"/>
          <w:szCs w:val="20"/>
        </w:rPr>
        <w:t>tax</w:t>
      </w:r>
      <w:r w:rsidRPr="005047A7">
        <w:rPr>
          <w:spacing w:val="-4"/>
          <w:sz w:val="20"/>
          <w:szCs w:val="20"/>
        </w:rPr>
        <w:t xml:space="preserve"> </w:t>
      </w:r>
      <w:r w:rsidRPr="005047A7">
        <w:rPr>
          <w:sz w:val="20"/>
          <w:szCs w:val="20"/>
        </w:rPr>
        <w:t>treatment(s)</w:t>
      </w:r>
      <w:r w:rsidRPr="005047A7">
        <w:rPr>
          <w:spacing w:val="-4"/>
          <w:sz w:val="20"/>
          <w:szCs w:val="20"/>
        </w:rPr>
        <w:t xml:space="preserve"> </w:t>
      </w:r>
      <w:r w:rsidRPr="005047A7">
        <w:rPr>
          <w:sz w:val="20"/>
          <w:szCs w:val="20"/>
        </w:rPr>
        <w:t>on</w:t>
      </w:r>
      <w:r w:rsidRPr="005047A7">
        <w:rPr>
          <w:spacing w:val="-4"/>
          <w:sz w:val="20"/>
          <w:szCs w:val="20"/>
        </w:rPr>
        <w:t xml:space="preserve"> </w:t>
      </w:r>
      <w:r w:rsidRPr="005047A7">
        <w:rPr>
          <w:sz w:val="20"/>
          <w:szCs w:val="20"/>
        </w:rPr>
        <w:t>your</w:t>
      </w:r>
      <w:r w:rsidRPr="005047A7">
        <w:rPr>
          <w:spacing w:val="-4"/>
          <w:sz w:val="20"/>
          <w:szCs w:val="20"/>
        </w:rPr>
        <w:t xml:space="preserve"> </w:t>
      </w:r>
      <w:r w:rsidRPr="005047A7">
        <w:rPr>
          <w:sz w:val="20"/>
          <w:szCs w:val="20"/>
        </w:rPr>
        <w:t>return.</w:t>
      </w:r>
      <w:r w:rsidRPr="005047A7">
        <w:rPr>
          <w:spacing w:val="-4"/>
          <w:sz w:val="20"/>
          <w:szCs w:val="20"/>
        </w:rPr>
        <w:t xml:space="preserve"> </w:t>
      </w:r>
      <w:r w:rsidRPr="005047A7">
        <w:rPr>
          <w:sz w:val="20"/>
          <w:szCs w:val="20"/>
        </w:rPr>
        <w:t>If</w:t>
      </w:r>
      <w:r w:rsidRPr="005047A7">
        <w:rPr>
          <w:spacing w:val="-4"/>
          <w:sz w:val="20"/>
          <w:szCs w:val="20"/>
        </w:rPr>
        <w:t xml:space="preserve"> </w:t>
      </w:r>
      <w:r w:rsidRPr="005047A7">
        <w:rPr>
          <w:sz w:val="20"/>
          <w:szCs w:val="20"/>
        </w:rPr>
        <w:t>you</w:t>
      </w:r>
      <w:r w:rsidRPr="005047A7">
        <w:rPr>
          <w:spacing w:val="-4"/>
          <w:sz w:val="20"/>
          <w:szCs w:val="20"/>
        </w:rPr>
        <w:t xml:space="preserve"> </w:t>
      </w:r>
      <w:r w:rsidRPr="005047A7">
        <w:rPr>
          <w:sz w:val="20"/>
          <w:szCs w:val="20"/>
        </w:rPr>
        <w:t>request</w:t>
      </w:r>
      <w:r w:rsidRPr="005047A7">
        <w:rPr>
          <w:spacing w:val="-4"/>
          <w:sz w:val="20"/>
          <w:szCs w:val="20"/>
        </w:rPr>
        <w:t xml:space="preserve"> </w:t>
      </w:r>
      <w:r w:rsidRPr="005047A7">
        <w:rPr>
          <w:sz w:val="20"/>
          <w:szCs w:val="20"/>
        </w:rPr>
        <w:t>our</w:t>
      </w:r>
      <w:r w:rsidRPr="005047A7">
        <w:rPr>
          <w:spacing w:val="-4"/>
          <w:sz w:val="20"/>
          <w:szCs w:val="20"/>
        </w:rPr>
        <w:t xml:space="preserve"> </w:t>
      </w:r>
      <w:r w:rsidRPr="005047A7">
        <w:rPr>
          <w:sz w:val="20"/>
          <w:szCs w:val="20"/>
        </w:rPr>
        <w:t>assistance</w:t>
      </w:r>
      <w:r w:rsidRPr="005047A7">
        <w:rPr>
          <w:spacing w:val="-4"/>
          <w:sz w:val="20"/>
          <w:szCs w:val="20"/>
        </w:rPr>
        <w:t xml:space="preserve"> </w:t>
      </w:r>
      <w:r w:rsidRPr="005047A7">
        <w:rPr>
          <w:sz w:val="20"/>
          <w:szCs w:val="20"/>
        </w:rPr>
        <w:t>in</w:t>
      </w:r>
      <w:r w:rsidRPr="005047A7">
        <w:rPr>
          <w:spacing w:val="-4"/>
          <w:sz w:val="20"/>
          <w:szCs w:val="20"/>
        </w:rPr>
        <w:t xml:space="preserve"> </w:t>
      </w:r>
      <w:r w:rsidRPr="005047A7">
        <w:rPr>
          <w:sz w:val="20"/>
          <w:szCs w:val="20"/>
        </w:rPr>
        <w:t>identifying</w:t>
      </w:r>
      <w:r w:rsidRPr="005047A7">
        <w:rPr>
          <w:spacing w:val="-4"/>
          <w:sz w:val="20"/>
          <w:szCs w:val="20"/>
        </w:rPr>
        <w:t xml:space="preserve"> </w:t>
      </w:r>
      <w:r w:rsidRPr="005047A7">
        <w:rPr>
          <w:sz w:val="20"/>
          <w:szCs w:val="20"/>
        </w:rPr>
        <w:t>or</w:t>
      </w:r>
      <w:r w:rsidRPr="005047A7">
        <w:rPr>
          <w:spacing w:val="-4"/>
          <w:sz w:val="20"/>
          <w:szCs w:val="20"/>
        </w:rPr>
        <w:t xml:space="preserve"> </w:t>
      </w:r>
      <w:r w:rsidRPr="005047A7">
        <w:rPr>
          <w:sz w:val="20"/>
          <w:szCs w:val="20"/>
        </w:rPr>
        <w:t>performing</w:t>
      </w:r>
      <w:r w:rsidRPr="005047A7">
        <w:rPr>
          <w:spacing w:val="-4"/>
          <w:sz w:val="20"/>
          <w:szCs w:val="20"/>
        </w:rPr>
        <w:t xml:space="preserve"> </w:t>
      </w:r>
      <w:r w:rsidRPr="005047A7">
        <w:rPr>
          <w:sz w:val="20"/>
          <w:szCs w:val="20"/>
        </w:rPr>
        <w:t>further</w:t>
      </w:r>
      <w:r w:rsidRPr="005047A7">
        <w:rPr>
          <w:spacing w:val="-4"/>
          <w:sz w:val="20"/>
          <w:szCs w:val="20"/>
        </w:rPr>
        <w:t xml:space="preserve"> </w:t>
      </w:r>
      <w:r w:rsidRPr="005047A7">
        <w:rPr>
          <w:sz w:val="20"/>
          <w:szCs w:val="20"/>
        </w:rPr>
        <w:t>research</w:t>
      </w:r>
      <w:r w:rsidRPr="005047A7">
        <w:rPr>
          <w:spacing w:val="-4"/>
          <w:sz w:val="20"/>
          <w:szCs w:val="20"/>
        </w:rPr>
        <w:t xml:space="preserve"> </w:t>
      </w:r>
      <w:r w:rsidRPr="005047A7">
        <w:rPr>
          <w:sz w:val="20"/>
          <w:szCs w:val="20"/>
        </w:rPr>
        <w:t>to</w:t>
      </w:r>
      <w:r w:rsidRPr="005047A7">
        <w:rPr>
          <w:spacing w:val="-4"/>
          <w:sz w:val="20"/>
          <w:szCs w:val="20"/>
        </w:rPr>
        <w:t xml:space="preserve"> </w:t>
      </w:r>
      <w:r w:rsidRPr="005047A7">
        <w:rPr>
          <w:sz w:val="20"/>
          <w:szCs w:val="20"/>
        </w:rPr>
        <w:t>ascertain if there is “substantial authority” for the proposed position to be taken on the tax items in your returns, we would be pleased to discuss providing this additional service to you under the terms of a separate engagement letter. It is your responsibility to contact us if additional assistance is required. Unless an undisclosed tax position meets the substantial authority or “more likely than not” standard, as applicable, we will be unable</w:t>
      </w:r>
      <w:r w:rsidR="003C1763" w:rsidRPr="005047A7">
        <w:rPr>
          <w:sz w:val="20"/>
          <w:szCs w:val="20"/>
        </w:rPr>
        <w:t xml:space="preserve"> to </w:t>
      </w:r>
      <w:r w:rsidRPr="005047A7">
        <w:rPr>
          <w:sz w:val="20"/>
          <w:szCs w:val="20"/>
        </w:rPr>
        <w:t>prepare the return and will withdraw from the engagement.</w:t>
      </w:r>
    </w:p>
    <w:p w14:paraId="44B646F9" w14:textId="77777777" w:rsidR="005047A7" w:rsidRPr="005047A7" w:rsidRDefault="005047A7">
      <w:pPr>
        <w:pStyle w:val="BodyText"/>
        <w:ind w:left="120" w:right="152"/>
        <w:rPr>
          <w:sz w:val="20"/>
          <w:szCs w:val="20"/>
        </w:rPr>
      </w:pPr>
    </w:p>
    <w:p w14:paraId="348CBEAA" w14:textId="77777777" w:rsidR="004C64E2" w:rsidRPr="005047A7" w:rsidRDefault="00EC5978">
      <w:pPr>
        <w:pStyle w:val="BodyText"/>
        <w:ind w:left="120" w:right="116"/>
        <w:rPr>
          <w:sz w:val="20"/>
          <w:szCs w:val="20"/>
        </w:rPr>
      </w:pPr>
      <w:r w:rsidRPr="005047A7">
        <w:rPr>
          <w:sz w:val="20"/>
          <w:szCs w:val="20"/>
        </w:rPr>
        <w:t>If we conclude as a result of our research that you are required to disclose a transaction on your tax return, you consent to attach a complete Form 8275 or 8275-R to your tax return for filing after we discuss the situation with you. You also agree to hold our firm and any of its partners, principals, shareholders, officers, directors, members, employees, agents or assigns harmless for any and all actual and consequential damages (including but not limited to taxes, penalties, interest, and attorney’s fees and costs) that you incur as a result of including such disclosures with your filed tax returns regardless of the nature of the claim, including the negligence of any party.</w:t>
      </w:r>
    </w:p>
    <w:p w14:paraId="167B454B" w14:textId="77777777" w:rsidR="004C64E2" w:rsidRPr="005047A7" w:rsidRDefault="004C64E2" w:rsidP="00A32B57">
      <w:pPr>
        <w:pStyle w:val="BodyText"/>
        <w:rPr>
          <w:sz w:val="20"/>
          <w:szCs w:val="20"/>
        </w:rPr>
      </w:pPr>
    </w:p>
    <w:p w14:paraId="6E40B83D" w14:textId="77777777" w:rsidR="005047A7" w:rsidRPr="005047A7" w:rsidRDefault="00EC5978" w:rsidP="00A32B57">
      <w:pPr>
        <w:pStyle w:val="BodyText"/>
        <w:ind w:left="120"/>
        <w:rPr>
          <w:sz w:val="20"/>
          <w:szCs w:val="20"/>
        </w:rPr>
      </w:pPr>
      <w:r w:rsidRPr="005047A7">
        <w:rPr>
          <w:b/>
          <w:bCs/>
          <w:sz w:val="20"/>
          <w:szCs w:val="20"/>
        </w:rPr>
        <w:t>Fees and Billings</w:t>
      </w:r>
      <w:r w:rsidRPr="005047A7">
        <w:rPr>
          <w:sz w:val="20"/>
          <w:szCs w:val="20"/>
        </w:rPr>
        <w:t xml:space="preserve">: </w:t>
      </w:r>
    </w:p>
    <w:p w14:paraId="188AC05B" w14:textId="7A8741DA" w:rsidR="00723265" w:rsidRPr="005047A7" w:rsidRDefault="00723A23" w:rsidP="00A32B57">
      <w:pPr>
        <w:pStyle w:val="BodyText"/>
        <w:ind w:left="120"/>
        <w:rPr>
          <w:sz w:val="20"/>
          <w:szCs w:val="20"/>
        </w:rPr>
      </w:pPr>
      <w:r w:rsidRPr="005047A7">
        <w:rPr>
          <w:b/>
          <w:bCs/>
          <w:i/>
          <w:iCs/>
          <w:sz w:val="20"/>
          <w:szCs w:val="20"/>
        </w:rPr>
        <w:t>For any new tax clients,</w:t>
      </w:r>
      <w:r w:rsidRPr="005047A7">
        <w:rPr>
          <w:sz w:val="20"/>
          <w:szCs w:val="20"/>
        </w:rPr>
        <w:t xml:space="preserve"> the minimum tax return fee will be $5</w:t>
      </w:r>
      <w:r w:rsidR="00E57A3A">
        <w:rPr>
          <w:sz w:val="20"/>
          <w:szCs w:val="20"/>
        </w:rPr>
        <w:t>78</w:t>
      </w:r>
      <w:r w:rsidRPr="005047A7">
        <w:rPr>
          <w:sz w:val="20"/>
          <w:szCs w:val="20"/>
        </w:rPr>
        <w:t xml:space="preserve">.00 per tax year. It </w:t>
      </w:r>
      <w:proofErr w:type="spellStart"/>
      <w:r w:rsidRPr="005047A7">
        <w:rPr>
          <w:sz w:val="20"/>
          <w:szCs w:val="20"/>
        </w:rPr>
        <w:t>maybe</w:t>
      </w:r>
      <w:proofErr w:type="spellEnd"/>
      <w:r w:rsidRPr="005047A7">
        <w:rPr>
          <w:sz w:val="20"/>
          <w:szCs w:val="20"/>
        </w:rPr>
        <w:t xml:space="preserve"> higher, </w:t>
      </w:r>
      <w:r w:rsidR="00723265" w:rsidRPr="005047A7">
        <w:rPr>
          <w:sz w:val="20"/>
          <w:szCs w:val="20"/>
        </w:rPr>
        <w:t>based on</w:t>
      </w:r>
      <w:r w:rsidRPr="005047A7">
        <w:rPr>
          <w:sz w:val="20"/>
          <w:szCs w:val="20"/>
        </w:rPr>
        <w:t xml:space="preserve"> the forms that are required to complete your tax return. </w:t>
      </w:r>
      <w:r w:rsidR="00723265" w:rsidRPr="005047A7">
        <w:rPr>
          <w:sz w:val="20"/>
          <w:szCs w:val="20"/>
        </w:rPr>
        <w:t xml:space="preserve">We can prepare an estimate based off of last </w:t>
      </w:r>
      <w:proofErr w:type="spellStart"/>
      <w:r w:rsidR="00723265" w:rsidRPr="005047A7">
        <w:rPr>
          <w:sz w:val="20"/>
          <w:szCs w:val="20"/>
        </w:rPr>
        <w:t>years</w:t>
      </w:r>
      <w:proofErr w:type="spellEnd"/>
      <w:r w:rsidR="00723265" w:rsidRPr="005047A7">
        <w:rPr>
          <w:sz w:val="20"/>
          <w:szCs w:val="20"/>
        </w:rPr>
        <w:t xml:space="preserve"> tax return prior to starting, if you request it and we have the last 2 years of prior tax returns available to review. For all new tax clients, a $250 non-refundable deposit is required to start preparing your tax return. </w:t>
      </w:r>
      <w:r w:rsidR="005047A7" w:rsidRPr="005047A7">
        <w:rPr>
          <w:sz w:val="20"/>
          <w:szCs w:val="20"/>
        </w:rPr>
        <w:t xml:space="preserve">This deposit will be applied to your invoice. </w:t>
      </w:r>
    </w:p>
    <w:p w14:paraId="1C209148" w14:textId="4B1BADBC" w:rsidR="00165A2C" w:rsidRPr="005047A7" w:rsidRDefault="00165A2C" w:rsidP="00A32B57">
      <w:pPr>
        <w:pStyle w:val="BodyText"/>
        <w:ind w:left="120"/>
        <w:rPr>
          <w:sz w:val="20"/>
          <w:szCs w:val="20"/>
        </w:rPr>
      </w:pPr>
    </w:p>
    <w:p w14:paraId="121E174E" w14:textId="51BF3639" w:rsidR="004C64E2" w:rsidRPr="005047A7" w:rsidRDefault="00723265" w:rsidP="00A32B57">
      <w:pPr>
        <w:pStyle w:val="BodyText"/>
        <w:ind w:left="120"/>
        <w:rPr>
          <w:sz w:val="20"/>
          <w:szCs w:val="20"/>
        </w:rPr>
      </w:pPr>
      <w:r w:rsidRPr="005047A7">
        <w:rPr>
          <w:sz w:val="20"/>
          <w:szCs w:val="20"/>
        </w:rPr>
        <w:t>Once Gundersons</w:t>
      </w:r>
      <w:r w:rsidR="00E57A3A">
        <w:rPr>
          <w:sz w:val="20"/>
          <w:szCs w:val="20"/>
        </w:rPr>
        <w:t xml:space="preserve"> CFO &amp; </w:t>
      </w:r>
      <w:r w:rsidRPr="005047A7">
        <w:rPr>
          <w:sz w:val="20"/>
          <w:szCs w:val="20"/>
        </w:rPr>
        <w:t>Bookkeeping has a signed client agreement, and all necessary paperwork to complete your tax return, Gundersons</w:t>
      </w:r>
      <w:r w:rsidR="00E57A3A">
        <w:rPr>
          <w:sz w:val="20"/>
          <w:szCs w:val="20"/>
        </w:rPr>
        <w:t xml:space="preserve"> CFO &amp;</w:t>
      </w:r>
      <w:r w:rsidRPr="005047A7">
        <w:rPr>
          <w:sz w:val="20"/>
          <w:szCs w:val="20"/>
        </w:rPr>
        <w:t xml:space="preserve"> Bookkeeping will start preparing your tax return.  </w:t>
      </w:r>
      <w:r w:rsidR="00EC5978" w:rsidRPr="005047A7">
        <w:rPr>
          <w:sz w:val="20"/>
          <w:szCs w:val="20"/>
        </w:rPr>
        <w:t xml:space="preserve">We will contact you via phone, e-mail address you provide (or mailing address, if no valid e-mail address is provided) to advise you when the returns are completed and available for filing. </w:t>
      </w:r>
      <w:r w:rsidR="0021387A" w:rsidRPr="005047A7">
        <w:rPr>
          <w:sz w:val="20"/>
          <w:szCs w:val="20"/>
        </w:rPr>
        <w:t>Once completed,</w:t>
      </w:r>
      <w:r w:rsidR="00A32B57" w:rsidRPr="005047A7">
        <w:rPr>
          <w:sz w:val="20"/>
          <w:szCs w:val="20"/>
        </w:rPr>
        <w:t xml:space="preserve"> payment will be due, and</w:t>
      </w:r>
      <w:r w:rsidR="0021387A" w:rsidRPr="005047A7">
        <w:rPr>
          <w:sz w:val="20"/>
          <w:szCs w:val="20"/>
        </w:rPr>
        <w:t xml:space="preserve"> Gundersons</w:t>
      </w:r>
      <w:r w:rsidR="00E57A3A">
        <w:rPr>
          <w:sz w:val="20"/>
          <w:szCs w:val="20"/>
        </w:rPr>
        <w:t xml:space="preserve"> CFO &amp;</w:t>
      </w:r>
      <w:r w:rsidR="0021387A" w:rsidRPr="005047A7">
        <w:rPr>
          <w:sz w:val="20"/>
          <w:szCs w:val="20"/>
        </w:rPr>
        <w:t xml:space="preserve"> Bookkeeping will </w:t>
      </w:r>
      <w:r w:rsidR="00EC5978" w:rsidRPr="005047A7">
        <w:rPr>
          <w:sz w:val="20"/>
          <w:szCs w:val="20"/>
        </w:rPr>
        <w:t xml:space="preserve">either provide you with the completed return for </w:t>
      </w:r>
      <w:proofErr w:type="gramStart"/>
      <w:r w:rsidR="00EC5978" w:rsidRPr="005047A7">
        <w:rPr>
          <w:sz w:val="20"/>
          <w:szCs w:val="20"/>
        </w:rPr>
        <w:t>filing</w:t>
      </w:r>
      <w:r w:rsidR="009F0EF5" w:rsidRPr="005047A7">
        <w:rPr>
          <w:sz w:val="20"/>
          <w:szCs w:val="20"/>
        </w:rPr>
        <w:t>,</w:t>
      </w:r>
      <w:r w:rsidR="00EC5978" w:rsidRPr="005047A7">
        <w:rPr>
          <w:sz w:val="20"/>
          <w:szCs w:val="20"/>
        </w:rPr>
        <w:t xml:space="preserve"> or</w:t>
      </w:r>
      <w:proofErr w:type="gramEnd"/>
      <w:r w:rsidR="00EC5978" w:rsidRPr="005047A7">
        <w:rPr>
          <w:sz w:val="20"/>
          <w:szCs w:val="20"/>
        </w:rPr>
        <w:t xml:space="preserve"> file the return</w:t>
      </w:r>
      <w:r w:rsidR="009F0EF5" w:rsidRPr="005047A7">
        <w:rPr>
          <w:sz w:val="20"/>
          <w:szCs w:val="20"/>
        </w:rPr>
        <w:t>s electronically on your behalf and send you your return electronically</w:t>
      </w:r>
      <w:r w:rsidR="00F80C99" w:rsidRPr="005047A7">
        <w:rPr>
          <w:sz w:val="20"/>
          <w:szCs w:val="20"/>
        </w:rPr>
        <w:t>.</w:t>
      </w:r>
    </w:p>
    <w:p w14:paraId="2770C2A3" w14:textId="2A8D6340" w:rsidR="00A32B57" w:rsidRPr="005047A7" w:rsidRDefault="00A32B57" w:rsidP="00A32B57">
      <w:pPr>
        <w:pStyle w:val="BodyText"/>
        <w:ind w:left="120"/>
        <w:rPr>
          <w:b/>
          <w:bCs/>
          <w:i/>
          <w:iCs/>
          <w:sz w:val="20"/>
          <w:szCs w:val="20"/>
        </w:rPr>
      </w:pPr>
      <w:r w:rsidRPr="005047A7">
        <w:rPr>
          <w:sz w:val="20"/>
          <w:szCs w:val="20"/>
        </w:rPr>
        <w:t xml:space="preserve">Once your return is completed and we contact you for pickup, your tax return needs to be signed and paid for within </w:t>
      </w:r>
      <w:r w:rsidR="008F06C7" w:rsidRPr="005047A7">
        <w:rPr>
          <w:sz w:val="20"/>
          <w:szCs w:val="20"/>
        </w:rPr>
        <w:t>10</w:t>
      </w:r>
      <w:r w:rsidRPr="005047A7">
        <w:rPr>
          <w:sz w:val="20"/>
          <w:szCs w:val="20"/>
        </w:rPr>
        <w:t xml:space="preserve"> business days – this can be done electronically or </w:t>
      </w:r>
      <w:r w:rsidR="00E57A3A">
        <w:rPr>
          <w:sz w:val="20"/>
          <w:szCs w:val="20"/>
        </w:rPr>
        <w:t>at the office</w:t>
      </w:r>
      <w:r w:rsidR="00644357" w:rsidRPr="005047A7">
        <w:rPr>
          <w:sz w:val="20"/>
          <w:szCs w:val="20"/>
        </w:rPr>
        <w:t xml:space="preserve"> in person</w:t>
      </w:r>
      <w:r w:rsidRPr="005047A7">
        <w:rPr>
          <w:b/>
          <w:bCs/>
          <w:sz w:val="20"/>
          <w:szCs w:val="20"/>
        </w:rPr>
        <w:t xml:space="preserve">. </w:t>
      </w:r>
      <w:r w:rsidRPr="005047A7">
        <w:rPr>
          <w:b/>
          <w:bCs/>
          <w:i/>
          <w:iCs/>
          <w:sz w:val="20"/>
          <w:szCs w:val="20"/>
        </w:rPr>
        <w:t xml:space="preserve">If your return is not signed and paid for within these </w:t>
      </w:r>
      <w:r w:rsidR="008F06C7" w:rsidRPr="005047A7">
        <w:rPr>
          <w:b/>
          <w:bCs/>
          <w:i/>
          <w:iCs/>
          <w:sz w:val="20"/>
          <w:szCs w:val="20"/>
        </w:rPr>
        <w:t>10</w:t>
      </w:r>
      <w:r w:rsidRPr="005047A7">
        <w:rPr>
          <w:b/>
          <w:bCs/>
          <w:i/>
          <w:iCs/>
          <w:sz w:val="20"/>
          <w:szCs w:val="20"/>
        </w:rPr>
        <w:t xml:space="preserve"> days, you will lose any discounts that our office has offered you, and interest will start being accrued.</w:t>
      </w:r>
    </w:p>
    <w:p w14:paraId="1A65DDCE" w14:textId="77777777" w:rsidR="005047A7" w:rsidRPr="005047A7" w:rsidRDefault="005047A7" w:rsidP="00A32B57">
      <w:pPr>
        <w:pStyle w:val="BodyText"/>
        <w:ind w:left="120"/>
        <w:rPr>
          <w:b/>
          <w:bCs/>
          <w:sz w:val="20"/>
          <w:szCs w:val="20"/>
        </w:rPr>
      </w:pPr>
    </w:p>
    <w:p w14:paraId="2BE79CA4" w14:textId="504A7198" w:rsidR="004C64E2" w:rsidRPr="005047A7" w:rsidRDefault="00EC5978" w:rsidP="00A32B57">
      <w:pPr>
        <w:pStyle w:val="BodyText"/>
        <w:ind w:left="120"/>
        <w:rPr>
          <w:sz w:val="20"/>
          <w:szCs w:val="20"/>
        </w:rPr>
      </w:pPr>
      <w:r w:rsidRPr="005047A7">
        <w:rPr>
          <w:sz w:val="20"/>
          <w:szCs w:val="20"/>
        </w:rPr>
        <w:t>In the event your records are not submitted in a timely manner, or they are incomplete or unusable, we reserve the right to charge additional fees and expenses for services required to correct the problem. If this occurs, we will contact you to discuss the matter and the anticipated delay in completing our engagement prior to rendering further services.</w:t>
      </w:r>
      <w:r w:rsidR="00723265" w:rsidRPr="005047A7">
        <w:rPr>
          <w:sz w:val="20"/>
          <w:szCs w:val="20"/>
        </w:rPr>
        <w:t xml:space="preserve"> </w:t>
      </w:r>
      <w:proofErr w:type="gramStart"/>
      <w:r w:rsidR="00723265" w:rsidRPr="005047A7">
        <w:rPr>
          <w:sz w:val="20"/>
          <w:szCs w:val="20"/>
        </w:rPr>
        <w:t>In the event that</w:t>
      </w:r>
      <w:proofErr w:type="gramEnd"/>
      <w:r w:rsidR="00723265" w:rsidRPr="005047A7">
        <w:rPr>
          <w:sz w:val="20"/>
          <w:szCs w:val="20"/>
        </w:rPr>
        <w:t xml:space="preserve"> you have a business, and there is bookkeeping that needs to be done </w:t>
      </w:r>
      <w:r w:rsidR="00165A2C" w:rsidRPr="005047A7">
        <w:rPr>
          <w:sz w:val="20"/>
          <w:szCs w:val="20"/>
        </w:rPr>
        <w:t>in order</w:t>
      </w:r>
      <w:r w:rsidR="00723265" w:rsidRPr="005047A7">
        <w:rPr>
          <w:sz w:val="20"/>
          <w:szCs w:val="20"/>
        </w:rPr>
        <w:t xml:space="preserve"> to do your Schedule C, E, or F on your tax return, you will be charged our hourly bookkeeping rate during tax season to complete</w:t>
      </w:r>
      <w:r w:rsidR="00165A2C" w:rsidRPr="005047A7">
        <w:rPr>
          <w:sz w:val="20"/>
          <w:szCs w:val="20"/>
        </w:rPr>
        <w:t xml:space="preserve"> this work</w:t>
      </w:r>
      <w:r w:rsidR="00723265" w:rsidRPr="005047A7">
        <w:rPr>
          <w:sz w:val="20"/>
          <w:szCs w:val="20"/>
        </w:rPr>
        <w:t>, which is $</w:t>
      </w:r>
      <w:r w:rsidR="00E57A3A">
        <w:rPr>
          <w:sz w:val="20"/>
          <w:szCs w:val="20"/>
        </w:rPr>
        <w:t>187</w:t>
      </w:r>
      <w:r w:rsidR="00723265" w:rsidRPr="005047A7">
        <w:rPr>
          <w:sz w:val="20"/>
          <w:szCs w:val="20"/>
        </w:rPr>
        <w:t xml:space="preserve"> an hour. </w:t>
      </w:r>
      <w:r w:rsidR="00165A2C" w:rsidRPr="005047A7">
        <w:rPr>
          <w:sz w:val="20"/>
          <w:szCs w:val="20"/>
        </w:rPr>
        <w:t xml:space="preserve">This will be a separate invoice and expected to be paid before we will e-file your tax return. </w:t>
      </w:r>
      <w:r w:rsidR="00723265" w:rsidRPr="005047A7">
        <w:rPr>
          <w:sz w:val="20"/>
          <w:szCs w:val="20"/>
        </w:rPr>
        <w:t xml:space="preserve">The bookkeeping will most likely be compiling receipts or bank statements into an excel document to get </w:t>
      </w:r>
      <w:r w:rsidR="00165A2C" w:rsidRPr="005047A7">
        <w:rPr>
          <w:sz w:val="20"/>
          <w:szCs w:val="20"/>
        </w:rPr>
        <w:t xml:space="preserve">the </w:t>
      </w:r>
      <w:r w:rsidR="00723265" w:rsidRPr="005047A7">
        <w:rPr>
          <w:sz w:val="20"/>
          <w:szCs w:val="20"/>
        </w:rPr>
        <w:t xml:space="preserve">totals for each category. If you provide us with accurate Profit &amp; Loss, or totals of each category that you </w:t>
      </w:r>
      <w:r w:rsidR="00165A2C" w:rsidRPr="005047A7">
        <w:rPr>
          <w:sz w:val="20"/>
          <w:szCs w:val="20"/>
        </w:rPr>
        <w:t>calculated</w:t>
      </w:r>
      <w:r w:rsidR="00723265" w:rsidRPr="005047A7">
        <w:rPr>
          <w:sz w:val="20"/>
          <w:szCs w:val="20"/>
        </w:rPr>
        <w:t xml:space="preserve"> yourself, you will save on bookkeeping fees</w:t>
      </w:r>
      <w:r w:rsidR="00165A2C" w:rsidRPr="005047A7">
        <w:rPr>
          <w:sz w:val="20"/>
          <w:szCs w:val="20"/>
        </w:rPr>
        <w:t xml:space="preserve">. We will not be double checking your </w:t>
      </w:r>
      <w:proofErr w:type="gramStart"/>
      <w:r w:rsidR="00165A2C" w:rsidRPr="005047A7">
        <w:rPr>
          <w:sz w:val="20"/>
          <w:szCs w:val="20"/>
        </w:rPr>
        <w:t>work,</w:t>
      </w:r>
      <w:proofErr w:type="gramEnd"/>
      <w:r w:rsidR="00165A2C" w:rsidRPr="005047A7">
        <w:rPr>
          <w:sz w:val="20"/>
          <w:szCs w:val="20"/>
        </w:rPr>
        <w:t xml:space="preserve"> we expect these documents to be accurate. </w:t>
      </w:r>
    </w:p>
    <w:p w14:paraId="6F71069C" w14:textId="77777777" w:rsidR="00A32B57" w:rsidRPr="005047A7" w:rsidRDefault="00A32B57">
      <w:pPr>
        <w:pStyle w:val="BodyText"/>
        <w:ind w:left="120" w:right="152"/>
        <w:rPr>
          <w:sz w:val="20"/>
          <w:szCs w:val="20"/>
        </w:rPr>
      </w:pPr>
    </w:p>
    <w:p w14:paraId="5E177001" w14:textId="19E7CE28" w:rsidR="004C64E2" w:rsidRPr="005047A7" w:rsidRDefault="0021387A">
      <w:pPr>
        <w:pStyle w:val="BodyText"/>
        <w:ind w:left="120" w:right="293"/>
        <w:rPr>
          <w:i/>
          <w:iCs/>
          <w:sz w:val="20"/>
          <w:szCs w:val="20"/>
        </w:rPr>
      </w:pPr>
      <w:r w:rsidRPr="005047A7">
        <w:rPr>
          <w:b/>
          <w:bCs/>
          <w:i/>
          <w:iCs/>
          <w:sz w:val="20"/>
          <w:szCs w:val="20"/>
        </w:rPr>
        <w:t>Any returns coming into Gundersons</w:t>
      </w:r>
      <w:r w:rsidR="00E57A3A">
        <w:rPr>
          <w:b/>
          <w:bCs/>
          <w:i/>
          <w:iCs/>
          <w:sz w:val="20"/>
          <w:szCs w:val="20"/>
        </w:rPr>
        <w:t xml:space="preserve"> CFO &amp;</w:t>
      </w:r>
      <w:r w:rsidRPr="005047A7">
        <w:rPr>
          <w:b/>
          <w:bCs/>
          <w:i/>
          <w:iCs/>
          <w:sz w:val="20"/>
          <w:szCs w:val="20"/>
        </w:rPr>
        <w:t xml:space="preserve"> Bookkeeping after </w:t>
      </w:r>
      <w:r w:rsidR="003C1763" w:rsidRPr="005047A7">
        <w:rPr>
          <w:b/>
          <w:bCs/>
          <w:i/>
          <w:iCs/>
          <w:sz w:val="20"/>
          <w:szCs w:val="20"/>
        </w:rPr>
        <w:t xml:space="preserve">March </w:t>
      </w:r>
      <w:r w:rsidR="008B2DEC" w:rsidRPr="005047A7">
        <w:rPr>
          <w:b/>
          <w:bCs/>
          <w:i/>
          <w:iCs/>
          <w:sz w:val="20"/>
          <w:szCs w:val="20"/>
        </w:rPr>
        <w:t>2</w:t>
      </w:r>
      <w:r w:rsidR="00644357" w:rsidRPr="005047A7">
        <w:rPr>
          <w:b/>
          <w:bCs/>
          <w:i/>
          <w:iCs/>
          <w:sz w:val="20"/>
          <w:szCs w:val="20"/>
        </w:rPr>
        <w:t>3</w:t>
      </w:r>
      <w:r w:rsidR="00644357" w:rsidRPr="005047A7">
        <w:rPr>
          <w:b/>
          <w:bCs/>
          <w:i/>
          <w:iCs/>
          <w:sz w:val="20"/>
          <w:szCs w:val="20"/>
          <w:vertAlign w:val="superscript"/>
        </w:rPr>
        <w:t>rd</w:t>
      </w:r>
      <w:r w:rsidR="00644357" w:rsidRPr="005047A7">
        <w:rPr>
          <w:b/>
          <w:bCs/>
          <w:i/>
          <w:iCs/>
          <w:sz w:val="20"/>
          <w:szCs w:val="20"/>
        </w:rPr>
        <w:t xml:space="preserve">, </w:t>
      </w:r>
      <w:proofErr w:type="gramStart"/>
      <w:r w:rsidR="00644357" w:rsidRPr="005047A7">
        <w:rPr>
          <w:b/>
          <w:bCs/>
          <w:i/>
          <w:iCs/>
          <w:sz w:val="20"/>
          <w:szCs w:val="20"/>
        </w:rPr>
        <w:t>202</w:t>
      </w:r>
      <w:r w:rsidR="008C75C2">
        <w:rPr>
          <w:b/>
          <w:bCs/>
          <w:i/>
          <w:iCs/>
          <w:sz w:val="20"/>
          <w:szCs w:val="20"/>
        </w:rPr>
        <w:t>4</w:t>
      </w:r>
      <w:proofErr w:type="gramEnd"/>
      <w:r w:rsidR="00165A2C" w:rsidRPr="005047A7">
        <w:rPr>
          <w:b/>
          <w:bCs/>
          <w:i/>
          <w:iCs/>
          <w:sz w:val="20"/>
          <w:szCs w:val="20"/>
        </w:rPr>
        <w:t xml:space="preserve"> most likely will need to file an extension and will </w:t>
      </w:r>
      <w:r w:rsidRPr="005047A7">
        <w:rPr>
          <w:b/>
          <w:bCs/>
          <w:i/>
          <w:iCs/>
          <w:sz w:val="20"/>
          <w:szCs w:val="20"/>
        </w:rPr>
        <w:t>be charged $</w:t>
      </w:r>
      <w:r w:rsidR="00644357" w:rsidRPr="005047A7">
        <w:rPr>
          <w:b/>
          <w:bCs/>
          <w:i/>
          <w:iCs/>
          <w:sz w:val="20"/>
          <w:szCs w:val="20"/>
        </w:rPr>
        <w:t>5</w:t>
      </w:r>
      <w:r w:rsidR="00E57A3A">
        <w:rPr>
          <w:b/>
          <w:bCs/>
          <w:i/>
          <w:iCs/>
          <w:sz w:val="20"/>
          <w:szCs w:val="20"/>
        </w:rPr>
        <w:t>9</w:t>
      </w:r>
      <w:r w:rsidR="00644357" w:rsidRPr="005047A7">
        <w:rPr>
          <w:b/>
          <w:bCs/>
          <w:i/>
          <w:iCs/>
          <w:sz w:val="20"/>
          <w:szCs w:val="20"/>
        </w:rPr>
        <w:t xml:space="preserve">.00 to </w:t>
      </w:r>
      <w:r w:rsidRPr="005047A7">
        <w:rPr>
          <w:b/>
          <w:bCs/>
          <w:i/>
          <w:iCs/>
          <w:sz w:val="20"/>
          <w:szCs w:val="20"/>
        </w:rPr>
        <w:t xml:space="preserve">file </w:t>
      </w:r>
      <w:r w:rsidR="00165A2C" w:rsidRPr="005047A7">
        <w:rPr>
          <w:b/>
          <w:bCs/>
          <w:i/>
          <w:iCs/>
          <w:sz w:val="20"/>
          <w:szCs w:val="20"/>
        </w:rPr>
        <w:t>the</w:t>
      </w:r>
      <w:r w:rsidRPr="005047A7">
        <w:rPr>
          <w:b/>
          <w:bCs/>
          <w:i/>
          <w:iCs/>
          <w:sz w:val="20"/>
          <w:szCs w:val="20"/>
        </w:rPr>
        <w:t xml:space="preserve"> extension</w:t>
      </w:r>
      <w:r w:rsidR="00A32B57" w:rsidRPr="005047A7">
        <w:rPr>
          <w:b/>
          <w:bCs/>
          <w:i/>
          <w:iCs/>
          <w:sz w:val="20"/>
          <w:szCs w:val="20"/>
        </w:rPr>
        <w:t xml:space="preserve">, </w:t>
      </w:r>
      <w:r w:rsidR="00165A2C" w:rsidRPr="005047A7">
        <w:rPr>
          <w:b/>
          <w:bCs/>
          <w:i/>
          <w:iCs/>
          <w:sz w:val="20"/>
          <w:szCs w:val="20"/>
        </w:rPr>
        <w:t>this</w:t>
      </w:r>
      <w:r w:rsidR="00A32B57" w:rsidRPr="005047A7">
        <w:rPr>
          <w:b/>
          <w:bCs/>
          <w:i/>
          <w:iCs/>
          <w:sz w:val="20"/>
          <w:szCs w:val="20"/>
        </w:rPr>
        <w:t xml:space="preserve"> is due immediately</w:t>
      </w:r>
      <w:r w:rsidRPr="005047A7">
        <w:rPr>
          <w:b/>
          <w:bCs/>
          <w:i/>
          <w:iCs/>
          <w:sz w:val="20"/>
          <w:szCs w:val="20"/>
        </w:rPr>
        <w:t xml:space="preserve">. We will get to your tax return on a first come first </w:t>
      </w:r>
      <w:r w:rsidR="003C1763" w:rsidRPr="005047A7">
        <w:rPr>
          <w:b/>
          <w:bCs/>
          <w:i/>
          <w:iCs/>
          <w:sz w:val="20"/>
          <w:szCs w:val="20"/>
        </w:rPr>
        <w:t>serve basis and as time permits</w:t>
      </w:r>
      <w:r w:rsidR="00EC5978" w:rsidRPr="005047A7">
        <w:rPr>
          <w:i/>
          <w:iCs/>
          <w:sz w:val="20"/>
          <w:szCs w:val="20"/>
        </w:rPr>
        <w:t>.</w:t>
      </w:r>
    </w:p>
    <w:p w14:paraId="4430AE67" w14:textId="77777777" w:rsidR="004C64E2" w:rsidRPr="005047A7" w:rsidRDefault="003C1763">
      <w:pPr>
        <w:pStyle w:val="Heading1"/>
        <w:spacing w:before="2" w:line="195" w:lineRule="exact"/>
        <w:rPr>
          <w:sz w:val="20"/>
          <w:szCs w:val="20"/>
        </w:rPr>
      </w:pPr>
      <w:r w:rsidRPr="005047A7">
        <w:rPr>
          <w:sz w:val="20"/>
          <w:szCs w:val="20"/>
        </w:rPr>
        <w:br/>
      </w:r>
      <w:r w:rsidR="00EC5978" w:rsidRPr="005047A7">
        <w:rPr>
          <w:sz w:val="20"/>
          <w:szCs w:val="20"/>
        </w:rPr>
        <w:t xml:space="preserve">Electronic Data Communication and Storage and Use of </w:t>
      </w:r>
      <w:proofErr w:type="gramStart"/>
      <w:r w:rsidR="00EC5978" w:rsidRPr="005047A7">
        <w:rPr>
          <w:sz w:val="20"/>
          <w:szCs w:val="20"/>
        </w:rPr>
        <w:t>Third Party</w:t>
      </w:r>
      <w:proofErr w:type="gramEnd"/>
      <w:r w:rsidR="00EC5978" w:rsidRPr="005047A7">
        <w:rPr>
          <w:sz w:val="20"/>
          <w:szCs w:val="20"/>
        </w:rPr>
        <w:t xml:space="preserve"> Service</w:t>
      </w:r>
    </w:p>
    <w:p w14:paraId="1A9F8FAB" w14:textId="11248FDF" w:rsidR="004C64E2" w:rsidRPr="005047A7" w:rsidRDefault="00EC5978">
      <w:pPr>
        <w:pStyle w:val="BodyText"/>
        <w:ind w:left="120" w:right="198"/>
        <w:rPr>
          <w:sz w:val="20"/>
          <w:szCs w:val="20"/>
        </w:rPr>
      </w:pPr>
      <w:r w:rsidRPr="005047A7">
        <w:rPr>
          <w:sz w:val="20"/>
          <w:szCs w:val="20"/>
        </w:rPr>
        <w:t>In the interest of facilitating our services to your company, we may communicate by facsimile transmission, send data over the Internet, store electronic data via computer software applications hosted remotely on the Internet, or allow access to data through third-party vendors’ secured portals or clouds. Electronic data that is confidential to your company may be transmitted or stored using these methods. We may use third-party service providers to store or transmit this data such as providers of tax return preparation software. In using these data communication and storage methods, our firm employs measures designed to maintain data security. We use reasonable efforts to keep such commutations and data access secure in accordance with our obligations under applicable laws and professional standards. We also require all of our third-party vendors to do the same.</w:t>
      </w:r>
    </w:p>
    <w:p w14:paraId="42B0166F" w14:textId="77777777" w:rsidR="005047A7" w:rsidRPr="005047A7" w:rsidRDefault="005047A7">
      <w:pPr>
        <w:pStyle w:val="BodyText"/>
        <w:ind w:left="120" w:right="198"/>
        <w:rPr>
          <w:sz w:val="20"/>
          <w:szCs w:val="20"/>
        </w:rPr>
      </w:pPr>
    </w:p>
    <w:p w14:paraId="76575C53" w14:textId="77777777" w:rsidR="004C64E2" w:rsidRPr="005047A7" w:rsidRDefault="00EC5978">
      <w:pPr>
        <w:pStyle w:val="BodyText"/>
        <w:ind w:left="120" w:right="152"/>
        <w:rPr>
          <w:sz w:val="20"/>
          <w:szCs w:val="20"/>
        </w:rPr>
      </w:pPr>
      <w:r w:rsidRPr="005047A7">
        <w:rPr>
          <w:sz w:val="20"/>
          <w:szCs w:val="20"/>
        </w:rPr>
        <w:t>You recognize and accept that we have no control over the unauthorized interception or breach of any communications or data once it has been sent or has been subject to unauthorized access, notwithstanding all reasonable security measures employed by us or our third-party vendors. You consent to our use of these electronic devices and application and submission of confidential client information to third-party service providers during this engagement.</w:t>
      </w:r>
    </w:p>
    <w:p w14:paraId="107DC7C1" w14:textId="77777777" w:rsidR="004C64E2" w:rsidRPr="005047A7" w:rsidRDefault="004C64E2">
      <w:pPr>
        <w:pStyle w:val="BodyText"/>
        <w:rPr>
          <w:sz w:val="20"/>
          <w:szCs w:val="20"/>
        </w:rPr>
      </w:pPr>
    </w:p>
    <w:p w14:paraId="4464E44C" w14:textId="77777777" w:rsidR="004C64E2" w:rsidRPr="005047A7" w:rsidRDefault="00EC5978">
      <w:pPr>
        <w:pStyle w:val="Heading1"/>
        <w:spacing w:line="195" w:lineRule="exact"/>
        <w:rPr>
          <w:sz w:val="20"/>
          <w:szCs w:val="20"/>
        </w:rPr>
      </w:pPr>
      <w:r w:rsidRPr="005047A7">
        <w:rPr>
          <w:sz w:val="20"/>
          <w:szCs w:val="20"/>
        </w:rPr>
        <w:t>Termination and Other Terms</w:t>
      </w:r>
    </w:p>
    <w:p w14:paraId="6D96FF63" w14:textId="77777777" w:rsidR="004C64E2" w:rsidRPr="005047A7" w:rsidRDefault="00EC5978">
      <w:pPr>
        <w:pStyle w:val="BodyText"/>
        <w:spacing w:line="195" w:lineRule="exact"/>
        <w:ind w:left="120"/>
        <w:rPr>
          <w:sz w:val="20"/>
          <w:szCs w:val="20"/>
        </w:rPr>
      </w:pPr>
      <w:r w:rsidRPr="005047A7">
        <w:rPr>
          <w:sz w:val="20"/>
          <w:szCs w:val="20"/>
        </w:rPr>
        <w:t>Any claim arising out of this Agreement shall be commenced within one year of the delivery of the work product to the client.</w:t>
      </w:r>
    </w:p>
    <w:p w14:paraId="35578E3E" w14:textId="52526B78" w:rsidR="005047A7" w:rsidRPr="005047A7" w:rsidRDefault="00EC5978" w:rsidP="005047A7">
      <w:pPr>
        <w:pStyle w:val="BodyText"/>
        <w:spacing w:before="2"/>
        <w:ind w:left="120" w:right="130"/>
        <w:rPr>
          <w:sz w:val="20"/>
          <w:szCs w:val="20"/>
        </w:rPr>
      </w:pPr>
      <w:r w:rsidRPr="005047A7">
        <w:rPr>
          <w:sz w:val="20"/>
          <w:szCs w:val="20"/>
        </w:rPr>
        <w:t>We reserve the right to withdraw from this engagement without completing the returns if you fail to comply with the terms of this engagement letter, if you disagree with our recommendations regarding tax return filing and reporting obligations, tax return positions to be taken or disclosures to be made in the returns, or if we determine professional standards require our withdrawal for any other reason.</w:t>
      </w:r>
    </w:p>
    <w:p w14:paraId="3EF1CF42" w14:textId="77777777" w:rsidR="005047A7" w:rsidRPr="005047A7" w:rsidRDefault="005047A7" w:rsidP="005047A7">
      <w:pPr>
        <w:pStyle w:val="BodyText"/>
        <w:spacing w:before="2"/>
        <w:ind w:left="120" w:right="130"/>
        <w:rPr>
          <w:sz w:val="20"/>
          <w:szCs w:val="20"/>
        </w:rPr>
      </w:pPr>
    </w:p>
    <w:p w14:paraId="5CD67797" w14:textId="03A0CFC8" w:rsidR="004C64E2" w:rsidRPr="005047A7" w:rsidRDefault="00EC5978">
      <w:pPr>
        <w:pStyle w:val="BodyText"/>
        <w:spacing w:before="1"/>
        <w:ind w:left="120" w:right="91"/>
        <w:rPr>
          <w:sz w:val="20"/>
          <w:szCs w:val="20"/>
        </w:rPr>
      </w:pPr>
      <w:r w:rsidRPr="005047A7">
        <w:rPr>
          <w:sz w:val="20"/>
          <w:szCs w:val="20"/>
        </w:rPr>
        <w:t>At the completion of our engagement, the original source documents will be returned to you. Work papers and other documents created by us are our property. Such original work papers will remain in our control, and copies are not to be distributed without our prior written consent.</w:t>
      </w:r>
    </w:p>
    <w:p w14:paraId="4B4FE008" w14:textId="77777777" w:rsidR="005047A7" w:rsidRPr="005047A7" w:rsidRDefault="005047A7">
      <w:pPr>
        <w:pStyle w:val="BodyText"/>
        <w:spacing w:before="1"/>
        <w:ind w:left="120" w:right="91"/>
        <w:rPr>
          <w:sz w:val="20"/>
          <w:szCs w:val="20"/>
        </w:rPr>
      </w:pPr>
    </w:p>
    <w:p w14:paraId="115FC997" w14:textId="67AD6FA4" w:rsidR="00165A2C" w:rsidRPr="005047A7" w:rsidRDefault="00EC5978" w:rsidP="005047A7">
      <w:pPr>
        <w:pStyle w:val="BodyText"/>
        <w:spacing w:before="1"/>
        <w:ind w:left="120" w:right="841"/>
        <w:rPr>
          <w:sz w:val="20"/>
          <w:szCs w:val="20"/>
        </w:rPr>
      </w:pPr>
      <w:r w:rsidRPr="005047A7">
        <w:rPr>
          <w:sz w:val="20"/>
          <w:szCs w:val="20"/>
        </w:rPr>
        <w:t>If any portion of this agreement is deemed invalid or unenforceable, said finding shall not operate to invalidate the remainder of the terms set forth in this engagement letter.</w:t>
      </w:r>
    </w:p>
    <w:p w14:paraId="416A7C8C" w14:textId="77777777" w:rsidR="004C64E2" w:rsidRPr="005047A7" w:rsidRDefault="004C64E2">
      <w:pPr>
        <w:pStyle w:val="BodyText"/>
        <w:rPr>
          <w:sz w:val="20"/>
          <w:szCs w:val="20"/>
        </w:rPr>
      </w:pPr>
    </w:p>
    <w:p w14:paraId="2D38E439" w14:textId="7B491B78" w:rsidR="004C64E2" w:rsidRPr="005047A7" w:rsidRDefault="00EC5978">
      <w:pPr>
        <w:pStyle w:val="BodyText"/>
        <w:ind w:left="120" w:right="152"/>
        <w:rPr>
          <w:sz w:val="20"/>
          <w:szCs w:val="20"/>
        </w:rPr>
      </w:pPr>
      <w:r w:rsidRPr="005047A7">
        <w:rPr>
          <w:sz w:val="20"/>
          <w:szCs w:val="20"/>
        </w:rPr>
        <w:t xml:space="preserve">We appreciate the opportunity to be of service to you. Please date and sign this engagement letter and return it to us at the time you deliver your tax </w:t>
      </w:r>
      <w:r w:rsidR="00723265" w:rsidRPr="005047A7">
        <w:rPr>
          <w:sz w:val="20"/>
          <w:szCs w:val="20"/>
        </w:rPr>
        <w:t>documents</w:t>
      </w:r>
      <w:r w:rsidRPr="005047A7">
        <w:rPr>
          <w:sz w:val="20"/>
          <w:szCs w:val="20"/>
        </w:rPr>
        <w:t>. It is our policy to initiate services only after we receive the signed copy of this engagement letter from you.</w:t>
      </w:r>
    </w:p>
    <w:p w14:paraId="7A981E9E" w14:textId="77777777" w:rsidR="004C64E2" w:rsidRPr="005047A7" w:rsidRDefault="004C64E2">
      <w:pPr>
        <w:pStyle w:val="BodyText"/>
        <w:spacing w:before="12"/>
        <w:rPr>
          <w:sz w:val="20"/>
          <w:szCs w:val="20"/>
        </w:rPr>
      </w:pPr>
    </w:p>
    <w:p w14:paraId="341A3FE2" w14:textId="53C452FF" w:rsidR="005047A7" w:rsidRPr="005047A7" w:rsidRDefault="00EC5978" w:rsidP="005047A7">
      <w:pPr>
        <w:pStyle w:val="BodyText"/>
        <w:spacing w:line="194" w:lineRule="exact"/>
        <w:ind w:left="120"/>
        <w:rPr>
          <w:sz w:val="20"/>
          <w:szCs w:val="20"/>
        </w:rPr>
      </w:pPr>
      <w:r w:rsidRPr="005047A7">
        <w:rPr>
          <w:sz w:val="20"/>
          <w:szCs w:val="20"/>
        </w:rPr>
        <w:t xml:space="preserve">Very truly yours, </w:t>
      </w:r>
    </w:p>
    <w:p w14:paraId="2DB0F2FB" w14:textId="786658B4" w:rsidR="005047A7" w:rsidRPr="005047A7" w:rsidRDefault="005047A7" w:rsidP="005047A7">
      <w:pPr>
        <w:pStyle w:val="BodyText"/>
        <w:spacing w:line="194" w:lineRule="exact"/>
        <w:ind w:left="120"/>
        <w:rPr>
          <w:sz w:val="20"/>
          <w:szCs w:val="20"/>
        </w:rPr>
      </w:pPr>
    </w:p>
    <w:p w14:paraId="0965E336" w14:textId="24CA3ECC" w:rsidR="005047A7" w:rsidRPr="005047A7" w:rsidRDefault="005047A7" w:rsidP="005047A7">
      <w:pPr>
        <w:pStyle w:val="BodyText"/>
        <w:spacing w:line="194" w:lineRule="exact"/>
        <w:ind w:left="120"/>
        <w:rPr>
          <w:sz w:val="20"/>
          <w:szCs w:val="20"/>
        </w:rPr>
      </w:pPr>
    </w:p>
    <w:p w14:paraId="7DD7EA14" w14:textId="77777777" w:rsidR="005047A7" w:rsidRPr="005047A7" w:rsidRDefault="005047A7" w:rsidP="005047A7">
      <w:pPr>
        <w:pStyle w:val="BodyText"/>
        <w:spacing w:line="194" w:lineRule="exact"/>
        <w:ind w:left="120"/>
        <w:rPr>
          <w:sz w:val="20"/>
          <w:szCs w:val="20"/>
        </w:rPr>
      </w:pPr>
    </w:p>
    <w:p w14:paraId="0063B90C" w14:textId="77777777" w:rsidR="005047A7" w:rsidRPr="005047A7" w:rsidRDefault="005047A7" w:rsidP="005047A7">
      <w:pPr>
        <w:pStyle w:val="BodyText"/>
        <w:spacing w:line="194" w:lineRule="exact"/>
        <w:ind w:left="120"/>
        <w:rPr>
          <w:sz w:val="20"/>
          <w:szCs w:val="20"/>
        </w:rPr>
      </w:pPr>
    </w:p>
    <w:p w14:paraId="38DB9147" w14:textId="0CBEC399" w:rsidR="004C64E2" w:rsidRPr="005047A7" w:rsidRDefault="00723A23" w:rsidP="005047A7">
      <w:pPr>
        <w:pStyle w:val="BodyText"/>
        <w:spacing w:line="194" w:lineRule="exact"/>
        <w:ind w:left="120"/>
        <w:rPr>
          <w:sz w:val="20"/>
          <w:szCs w:val="20"/>
        </w:rPr>
      </w:pPr>
      <w:r w:rsidRPr="005047A7">
        <w:rPr>
          <w:sz w:val="20"/>
          <w:szCs w:val="20"/>
        </w:rPr>
        <w:t>Kristin Gunderson</w:t>
      </w:r>
    </w:p>
    <w:p w14:paraId="0D628DF1" w14:textId="77777777" w:rsidR="005047A7" w:rsidRPr="005047A7" w:rsidRDefault="005047A7" w:rsidP="005047A7">
      <w:pPr>
        <w:pStyle w:val="BodyText"/>
        <w:spacing w:line="194" w:lineRule="exact"/>
        <w:ind w:left="120"/>
        <w:rPr>
          <w:sz w:val="20"/>
          <w:szCs w:val="20"/>
        </w:rPr>
      </w:pPr>
    </w:p>
    <w:p w14:paraId="5A6130A0" w14:textId="6C0EF466" w:rsidR="004C64E2" w:rsidRDefault="00EC5978">
      <w:pPr>
        <w:pStyle w:val="BodyText"/>
        <w:spacing w:line="194" w:lineRule="exact"/>
        <w:ind w:left="120"/>
        <w:rPr>
          <w:sz w:val="20"/>
          <w:szCs w:val="20"/>
        </w:rPr>
      </w:pPr>
      <w:r w:rsidRPr="005047A7">
        <w:rPr>
          <w:sz w:val="20"/>
          <w:szCs w:val="20"/>
        </w:rPr>
        <w:t>Antique Getaway LLC dba Gundersons</w:t>
      </w:r>
      <w:r w:rsidR="00E57A3A">
        <w:rPr>
          <w:sz w:val="20"/>
          <w:szCs w:val="20"/>
        </w:rPr>
        <w:t xml:space="preserve"> CFO &amp;</w:t>
      </w:r>
      <w:r w:rsidRPr="005047A7">
        <w:rPr>
          <w:sz w:val="20"/>
          <w:szCs w:val="20"/>
        </w:rPr>
        <w:t xml:space="preserve"> Bookkeeping</w:t>
      </w:r>
    </w:p>
    <w:p w14:paraId="53A211E6" w14:textId="0B957B07" w:rsidR="005047A7" w:rsidRDefault="005047A7">
      <w:pPr>
        <w:pStyle w:val="BodyText"/>
        <w:spacing w:line="194" w:lineRule="exact"/>
        <w:ind w:left="120"/>
        <w:rPr>
          <w:sz w:val="20"/>
          <w:szCs w:val="20"/>
        </w:rPr>
      </w:pPr>
    </w:p>
    <w:p w14:paraId="009D6030" w14:textId="77777777" w:rsidR="005047A7" w:rsidRPr="005047A7" w:rsidRDefault="005047A7">
      <w:pPr>
        <w:pStyle w:val="BodyText"/>
        <w:spacing w:line="194" w:lineRule="exact"/>
        <w:ind w:left="120"/>
        <w:rPr>
          <w:sz w:val="20"/>
          <w:szCs w:val="20"/>
        </w:rPr>
      </w:pPr>
    </w:p>
    <w:p w14:paraId="7763DA94" w14:textId="43AC6EAE" w:rsidR="00644357" w:rsidRPr="005047A7" w:rsidRDefault="00644357" w:rsidP="00DE08B0">
      <w:pPr>
        <w:pStyle w:val="BodyText"/>
        <w:tabs>
          <w:tab w:val="left" w:pos="1100"/>
        </w:tabs>
        <w:rPr>
          <w:sz w:val="20"/>
          <w:szCs w:val="20"/>
        </w:rPr>
      </w:pPr>
    </w:p>
    <w:p w14:paraId="555B71E4" w14:textId="302D21B4" w:rsidR="005047A7" w:rsidRPr="005047A7" w:rsidRDefault="00644357" w:rsidP="005047A7">
      <w:pPr>
        <w:pStyle w:val="BodyText"/>
        <w:ind w:firstLine="120"/>
        <w:rPr>
          <w:sz w:val="20"/>
          <w:szCs w:val="20"/>
        </w:rPr>
      </w:pPr>
      <w:r w:rsidRPr="005047A7">
        <w:rPr>
          <w:b/>
          <w:bCs/>
          <w:sz w:val="20"/>
          <w:szCs w:val="20"/>
        </w:rPr>
        <w:t>Client’s Name:</w:t>
      </w:r>
      <w:r w:rsidR="00DE08B0" w:rsidRPr="005047A7">
        <w:rPr>
          <w:sz w:val="20"/>
          <w:szCs w:val="20"/>
        </w:rPr>
        <w:t xml:space="preserve"> ________________________________</w:t>
      </w:r>
    </w:p>
    <w:p w14:paraId="4E72C31E" w14:textId="23B42FBD" w:rsidR="005047A7" w:rsidRPr="005047A7" w:rsidRDefault="005047A7" w:rsidP="005047A7">
      <w:pPr>
        <w:pStyle w:val="BodyText"/>
        <w:ind w:firstLine="120"/>
        <w:rPr>
          <w:sz w:val="20"/>
          <w:szCs w:val="20"/>
        </w:rPr>
      </w:pPr>
    </w:p>
    <w:p w14:paraId="52983755" w14:textId="77777777" w:rsidR="005047A7" w:rsidRPr="005047A7" w:rsidRDefault="005047A7" w:rsidP="005047A7">
      <w:pPr>
        <w:pStyle w:val="BodyText"/>
        <w:ind w:firstLine="120"/>
        <w:rPr>
          <w:sz w:val="20"/>
          <w:szCs w:val="20"/>
        </w:rPr>
      </w:pPr>
    </w:p>
    <w:p w14:paraId="69529879" w14:textId="3C502FED" w:rsidR="004C64E2" w:rsidRPr="005047A7" w:rsidRDefault="000419D8" w:rsidP="005047A7">
      <w:pPr>
        <w:pStyle w:val="BodyText"/>
        <w:ind w:firstLine="120"/>
        <w:rPr>
          <w:sz w:val="20"/>
          <w:szCs w:val="20"/>
        </w:rPr>
      </w:pPr>
      <w:r>
        <w:rPr>
          <w:noProof/>
          <w:sz w:val="20"/>
          <w:szCs w:val="20"/>
        </w:rPr>
        <mc:AlternateContent>
          <mc:Choice Requires="wps">
            <w:drawing>
              <wp:anchor distT="0" distB="0" distL="0" distR="0" simplePos="0" relativeHeight="1048" behindDoc="0" locked="0" layoutInCell="1" allowOverlap="1" wp14:anchorId="572DB609" wp14:editId="28C8D997">
                <wp:simplePos x="0" y="0"/>
                <wp:positionH relativeFrom="page">
                  <wp:posOffset>457200</wp:posOffset>
                </wp:positionH>
                <wp:positionV relativeFrom="paragraph">
                  <wp:posOffset>150495</wp:posOffset>
                </wp:positionV>
                <wp:extent cx="2630170" cy="0"/>
                <wp:effectExtent l="9525" t="10160" r="8255" b="8890"/>
                <wp:wrapTopAndBottom/>
                <wp:docPr id="9012336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2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44C7"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5pt" to="243.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" strokeweight=".25758mm">
                <w10:wrap type="topAndBottom" anchorx="page"/>
              </v:line>
            </w:pict>
          </mc:Fallback>
        </mc:AlternateContent>
      </w:r>
      <w:r>
        <w:rPr>
          <w:noProof/>
          <w:sz w:val="20"/>
          <w:szCs w:val="20"/>
        </w:rPr>
        <mc:AlternateContent>
          <mc:Choice Requires="wps">
            <w:drawing>
              <wp:anchor distT="0" distB="0" distL="0" distR="0" simplePos="0" relativeHeight="1072" behindDoc="0" locked="0" layoutInCell="1" allowOverlap="1" wp14:anchorId="0FAD61F8" wp14:editId="6EA47A45">
                <wp:simplePos x="0" y="0"/>
                <wp:positionH relativeFrom="page">
                  <wp:posOffset>3657600</wp:posOffset>
                </wp:positionH>
                <wp:positionV relativeFrom="paragraph">
                  <wp:posOffset>150495</wp:posOffset>
                </wp:positionV>
                <wp:extent cx="2072640" cy="0"/>
                <wp:effectExtent l="9525" t="10160" r="13335" b="8890"/>
                <wp:wrapTopAndBottom/>
                <wp:docPr id="21386224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2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91DB"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85pt" to="45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" strokeweight=".25758mm">
                <w10:wrap type="topAndBottom" anchorx="page"/>
              </v:line>
            </w:pict>
          </mc:Fallback>
        </mc:AlternateContent>
      </w:r>
    </w:p>
    <w:p w14:paraId="20B04D80" w14:textId="77777777" w:rsidR="004C64E2" w:rsidRPr="005047A7" w:rsidRDefault="00EC5978">
      <w:pPr>
        <w:pStyle w:val="Heading1"/>
        <w:tabs>
          <w:tab w:val="left" w:pos="5159"/>
        </w:tabs>
        <w:spacing w:before="1"/>
        <w:rPr>
          <w:sz w:val="20"/>
          <w:szCs w:val="20"/>
          <w:lang w:val="fr-FR"/>
        </w:rPr>
      </w:pPr>
      <w:r w:rsidRPr="005047A7">
        <w:rPr>
          <w:sz w:val="20"/>
          <w:szCs w:val="20"/>
          <w:lang w:val="fr-FR"/>
        </w:rPr>
        <w:t>Clients</w:t>
      </w:r>
      <w:r w:rsidRPr="005047A7">
        <w:rPr>
          <w:spacing w:val="-4"/>
          <w:sz w:val="20"/>
          <w:szCs w:val="20"/>
          <w:lang w:val="fr-FR"/>
        </w:rPr>
        <w:t xml:space="preserve"> </w:t>
      </w:r>
      <w:r w:rsidRPr="005047A7">
        <w:rPr>
          <w:sz w:val="20"/>
          <w:szCs w:val="20"/>
          <w:lang w:val="fr-FR"/>
        </w:rPr>
        <w:t>Signature</w:t>
      </w:r>
      <w:r w:rsidRPr="005047A7">
        <w:rPr>
          <w:sz w:val="20"/>
          <w:szCs w:val="20"/>
          <w:lang w:val="fr-FR"/>
        </w:rPr>
        <w:tab/>
        <w:t>Date</w:t>
      </w:r>
    </w:p>
    <w:p w14:paraId="02C4D24C" w14:textId="77777777" w:rsidR="005047A7" w:rsidRPr="005047A7" w:rsidRDefault="005047A7">
      <w:pPr>
        <w:pStyle w:val="BodyText"/>
        <w:rPr>
          <w:b/>
          <w:sz w:val="20"/>
          <w:szCs w:val="20"/>
          <w:lang w:val="fr-FR"/>
        </w:rPr>
      </w:pPr>
    </w:p>
    <w:p w14:paraId="2699DE6D" w14:textId="3A01B688" w:rsidR="004C64E2" w:rsidRPr="005047A7" w:rsidRDefault="000419D8">
      <w:pPr>
        <w:pStyle w:val="BodyText"/>
        <w:rPr>
          <w:b/>
          <w:sz w:val="20"/>
          <w:szCs w:val="20"/>
          <w:lang w:val="fr-FR"/>
        </w:rPr>
      </w:pPr>
      <w:r>
        <w:rPr>
          <w:noProof/>
          <w:sz w:val="20"/>
          <w:szCs w:val="20"/>
        </w:rPr>
        <mc:AlternateContent>
          <mc:Choice Requires="wps">
            <w:drawing>
              <wp:anchor distT="0" distB="0" distL="0" distR="0" simplePos="0" relativeHeight="1096" behindDoc="0" locked="0" layoutInCell="1" allowOverlap="1" wp14:anchorId="099433C0" wp14:editId="4138C59C">
                <wp:simplePos x="0" y="0"/>
                <wp:positionH relativeFrom="page">
                  <wp:posOffset>457200</wp:posOffset>
                </wp:positionH>
                <wp:positionV relativeFrom="paragraph">
                  <wp:posOffset>254635</wp:posOffset>
                </wp:positionV>
                <wp:extent cx="2630170" cy="0"/>
                <wp:effectExtent l="9525" t="8255" r="8255" b="10795"/>
                <wp:wrapTopAndBottom/>
                <wp:docPr id="13091857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2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2B1B"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05pt" to="243.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" strokeweight=".25758mm">
                <w10:wrap type="topAndBottom" anchorx="page"/>
              </v:line>
            </w:pict>
          </mc:Fallback>
        </mc:AlternateContent>
      </w:r>
      <w:r>
        <w:rPr>
          <w:noProof/>
          <w:sz w:val="20"/>
          <w:szCs w:val="20"/>
        </w:rPr>
        <mc:AlternateContent>
          <mc:Choice Requires="wps">
            <w:drawing>
              <wp:anchor distT="0" distB="0" distL="0" distR="0" simplePos="0" relativeHeight="1120" behindDoc="0" locked="0" layoutInCell="1" allowOverlap="1" wp14:anchorId="1591F943" wp14:editId="5A2382FF">
                <wp:simplePos x="0" y="0"/>
                <wp:positionH relativeFrom="page">
                  <wp:posOffset>3657600</wp:posOffset>
                </wp:positionH>
                <wp:positionV relativeFrom="paragraph">
                  <wp:posOffset>254635</wp:posOffset>
                </wp:positionV>
                <wp:extent cx="2072640" cy="0"/>
                <wp:effectExtent l="9525" t="8255" r="13335" b="10795"/>
                <wp:wrapTopAndBottom/>
                <wp:docPr id="20625489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2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97A6"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20.05pt" to="451.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" strokeweight=".25758mm">
                <w10:wrap type="topAndBottom" anchorx="page"/>
              </v:line>
            </w:pict>
          </mc:Fallback>
        </mc:AlternateContent>
      </w:r>
    </w:p>
    <w:p w14:paraId="77F6B48A" w14:textId="77777777" w:rsidR="004C64E2" w:rsidRPr="005047A7" w:rsidRDefault="00EC5978">
      <w:pPr>
        <w:tabs>
          <w:tab w:val="left" w:pos="5159"/>
        </w:tabs>
        <w:spacing w:before="1"/>
        <w:ind w:left="120"/>
        <w:rPr>
          <w:b/>
          <w:sz w:val="20"/>
          <w:szCs w:val="20"/>
          <w:lang w:val="fr-FR"/>
        </w:rPr>
      </w:pPr>
      <w:proofErr w:type="spellStart"/>
      <w:r w:rsidRPr="005047A7">
        <w:rPr>
          <w:b/>
          <w:sz w:val="20"/>
          <w:szCs w:val="20"/>
          <w:lang w:val="fr-FR"/>
        </w:rPr>
        <w:t>Spouse’s</w:t>
      </w:r>
      <w:proofErr w:type="spellEnd"/>
      <w:r w:rsidRPr="005047A7">
        <w:rPr>
          <w:b/>
          <w:spacing w:val="-6"/>
          <w:sz w:val="20"/>
          <w:szCs w:val="20"/>
          <w:lang w:val="fr-FR"/>
        </w:rPr>
        <w:t xml:space="preserve"> </w:t>
      </w:r>
      <w:r w:rsidRPr="005047A7">
        <w:rPr>
          <w:b/>
          <w:sz w:val="20"/>
          <w:szCs w:val="20"/>
          <w:lang w:val="fr-FR"/>
        </w:rPr>
        <w:t>Signature</w:t>
      </w:r>
      <w:r w:rsidRPr="005047A7">
        <w:rPr>
          <w:b/>
          <w:sz w:val="20"/>
          <w:szCs w:val="20"/>
          <w:lang w:val="fr-FR"/>
        </w:rPr>
        <w:tab/>
        <w:t>Date</w:t>
      </w:r>
    </w:p>
    <w:p w14:paraId="4E791422" w14:textId="77777777" w:rsidR="004C64E2" w:rsidRPr="005047A7" w:rsidRDefault="00EC5978">
      <w:pPr>
        <w:spacing w:before="16"/>
        <w:ind w:left="120"/>
        <w:rPr>
          <w:b/>
          <w:sz w:val="20"/>
          <w:szCs w:val="20"/>
        </w:rPr>
      </w:pPr>
      <w:r w:rsidRPr="005047A7">
        <w:rPr>
          <w:b/>
          <w:sz w:val="20"/>
          <w:szCs w:val="20"/>
        </w:rPr>
        <w:t>(Required only if MFJ statues and spouse is present)</w:t>
      </w:r>
    </w:p>
    <w:sectPr w:rsidR="004C64E2" w:rsidRPr="005047A7" w:rsidSect="00820F8C">
      <w:headerReference w:type="default" r:id="rId8"/>
      <w:footerReference w:type="default" r:id="rId9"/>
      <w:pgSz w:w="12240" w:h="15840"/>
      <w:pgMar w:top="720" w:right="720" w:bottom="720" w:left="720" w:header="0" w:footer="7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273F" w14:textId="77777777" w:rsidR="00820F8C" w:rsidRDefault="00820F8C" w:rsidP="004C64E2">
      <w:r>
        <w:separator/>
      </w:r>
    </w:p>
  </w:endnote>
  <w:endnote w:type="continuationSeparator" w:id="0">
    <w:p w14:paraId="3864B504" w14:textId="77777777" w:rsidR="00820F8C" w:rsidRDefault="00820F8C" w:rsidP="004C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E5A" w14:textId="3236FBBD" w:rsidR="00723A23" w:rsidRDefault="00723A23" w:rsidP="00723A23">
    <w:pPr>
      <w:pStyle w:val="BodyText"/>
      <w:spacing w:before="1"/>
      <w:ind w:left="1288"/>
    </w:pPr>
    <w:r>
      <w:t xml:space="preserve">PO BOX 348, Waller, TX 77484 </w:t>
    </w:r>
    <w:r>
      <w:tab/>
      <w:t xml:space="preserve"> </w:t>
    </w:r>
    <w:r>
      <w:tab/>
      <w:t xml:space="preserve">(936) 372-2661 phone </w:t>
    </w:r>
    <w:r>
      <w:tab/>
      <w:t>(936) 223-6726 fax</w:t>
    </w:r>
  </w:p>
  <w:p w14:paraId="5B6E9F2C" w14:textId="2F87E028" w:rsidR="00A32B57" w:rsidRPr="00723A23" w:rsidRDefault="00A32B57" w:rsidP="0072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83CD" w14:textId="77777777" w:rsidR="00820F8C" w:rsidRDefault="00820F8C" w:rsidP="004C64E2">
      <w:r>
        <w:separator/>
      </w:r>
    </w:p>
  </w:footnote>
  <w:footnote w:type="continuationSeparator" w:id="0">
    <w:p w14:paraId="67271E69" w14:textId="77777777" w:rsidR="00820F8C" w:rsidRDefault="00820F8C" w:rsidP="004C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1E3A" w14:textId="6EA6B944" w:rsidR="00F85CD4" w:rsidRDefault="00E57A3A">
    <w:pPr>
      <w:pStyle w:val="Header"/>
    </w:pPr>
    <w:r>
      <w:rPr>
        <w:noProof/>
      </w:rPr>
      <w:drawing>
        <wp:inline distT="0" distB="0" distL="0" distR="0" wp14:anchorId="0D1E45EA" wp14:editId="5E2506AF">
          <wp:extent cx="1371600" cy="521208"/>
          <wp:effectExtent l="0" t="0" r="0" b="0"/>
          <wp:docPr id="1269340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340886" name="Picture 1269340886"/>
                  <pic:cNvPicPr/>
                </pic:nvPicPr>
                <pic:blipFill rotWithShape="1">
                  <a:blip r:embed="rId1">
                    <a:extLst>
                      <a:ext uri="{28A0092B-C50C-407E-A947-70E740481C1C}">
                        <a14:useLocalDpi xmlns:a14="http://schemas.microsoft.com/office/drawing/2010/main" val="0"/>
                      </a:ext>
                    </a:extLst>
                  </a:blip>
                  <a:srcRect t="30000" b="32000"/>
                  <a:stretch/>
                </pic:blipFill>
                <pic:spPr bwMode="auto">
                  <a:xfrm>
                    <a:off x="0" y="0"/>
                    <a:ext cx="1389215" cy="5279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F4532"/>
    <w:multiLevelType w:val="hybridMultilevel"/>
    <w:tmpl w:val="A6DCB49E"/>
    <w:lvl w:ilvl="0" w:tplc="89B6988A">
      <w:numFmt w:val="bullet"/>
      <w:lvlText w:val=""/>
      <w:lvlJc w:val="left"/>
      <w:pPr>
        <w:ind w:left="820" w:hanging="360"/>
      </w:pPr>
      <w:rPr>
        <w:rFonts w:ascii="Symbol" w:eastAsia="Symbol" w:hAnsi="Symbol" w:cs="Symbol" w:hint="default"/>
        <w:w w:val="100"/>
        <w:sz w:val="16"/>
        <w:szCs w:val="16"/>
      </w:rPr>
    </w:lvl>
    <w:lvl w:ilvl="1" w:tplc="6FB6283C">
      <w:numFmt w:val="bullet"/>
      <w:lvlText w:val="•"/>
      <w:lvlJc w:val="left"/>
      <w:pPr>
        <w:ind w:left="1838" w:hanging="360"/>
      </w:pPr>
      <w:rPr>
        <w:rFonts w:hint="default"/>
      </w:rPr>
    </w:lvl>
    <w:lvl w:ilvl="2" w:tplc="D6C61E0A">
      <w:numFmt w:val="bullet"/>
      <w:lvlText w:val="•"/>
      <w:lvlJc w:val="left"/>
      <w:pPr>
        <w:ind w:left="2856" w:hanging="360"/>
      </w:pPr>
      <w:rPr>
        <w:rFonts w:hint="default"/>
      </w:rPr>
    </w:lvl>
    <w:lvl w:ilvl="3" w:tplc="F072EEDE">
      <w:numFmt w:val="bullet"/>
      <w:lvlText w:val="•"/>
      <w:lvlJc w:val="left"/>
      <w:pPr>
        <w:ind w:left="3874" w:hanging="360"/>
      </w:pPr>
      <w:rPr>
        <w:rFonts w:hint="default"/>
      </w:rPr>
    </w:lvl>
    <w:lvl w:ilvl="4" w:tplc="67B6201A">
      <w:numFmt w:val="bullet"/>
      <w:lvlText w:val="•"/>
      <w:lvlJc w:val="left"/>
      <w:pPr>
        <w:ind w:left="4892" w:hanging="360"/>
      </w:pPr>
      <w:rPr>
        <w:rFonts w:hint="default"/>
      </w:rPr>
    </w:lvl>
    <w:lvl w:ilvl="5" w:tplc="E9CA74EC">
      <w:numFmt w:val="bullet"/>
      <w:lvlText w:val="•"/>
      <w:lvlJc w:val="left"/>
      <w:pPr>
        <w:ind w:left="5910" w:hanging="360"/>
      </w:pPr>
      <w:rPr>
        <w:rFonts w:hint="default"/>
      </w:rPr>
    </w:lvl>
    <w:lvl w:ilvl="6" w:tplc="EB64E956">
      <w:numFmt w:val="bullet"/>
      <w:lvlText w:val="•"/>
      <w:lvlJc w:val="left"/>
      <w:pPr>
        <w:ind w:left="6928" w:hanging="360"/>
      </w:pPr>
      <w:rPr>
        <w:rFonts w:hint="default"/>
      </w:rPr>
    </w:lvl>
    <w:lvl w:ilvl="7" w:tplc="34A867E4">
      <w:numFmt w:val="bullet"/>
      <w:lvlText w:val="•"/>
      <w:lvlJc w:val="left"/>
      <w:pPr>
        <w:ind w:left="7946" w:hanging="360"/>
      </w:pPr>
      <w:rPr>
        <w:rFonts w:hint="default"/>
      </w:rPr>
    </w:lvl>
    <w:lvl w:ilvl="8" w:tplc="1136C40C">
      <w:numFmt w:val="bullet"/>
      <w:lvlText w:val="•"/>
      <w:lvlJc w:val="left"/>
      <w:pPr>
        <w:ind w:left="8964" w:hanging="360"/>
      </w:pPr>
      <w:rPr>
        <w:rFonts w:hint="default"/>
      </w:rPr>
    </w:lvl>
  </w:abstractNum>
  <w:num w:numId="1" w16cid:durableId="38595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2"/>
    <w:rsid w:val="000419D8"/>
    <w:rsid w:val="000C011C"/>
    <w:rsid w:val="00121A54"/>
    <w:rsid w:val="00165A2C"/>
    <w:rsid w:val="00176B96"/>
    <w:rsid w:val="001C042E"/>
    <w:rsid w:val="0021387A"/>
    <w:rsid w:val="003455A0"/>
    <w:rsid w:val="003C1763"/>
    <w:rsid w:val="004962C2"/>
    <w:rsid w:val="004C64E2"/>
    <w:rsid w:val="005047A7"/>
    <w:rsid w:val="00644357"/>
    <w:rsid w:val="006747F2"/>
    <w:rsid w:val="006A568E"/>
    <w:rsid w:val="00723265"/>
    <w:rsid w:val="00723A23"/>
    <w:rsid w:val="00731D76"/>
    <w:rsid w:val="007A652D"/>
    <w:rsid w:val="007E315D"/>
    <w:rsid w:val="00820F8C"/>
    <w:rsid w:val="008B2DEC"/>
    <w:rsid w:val="008C75C2"/>
    <w:rsid w:val="008F06C7"/>
    <w:rsid w:val="00931726"/>
    <w:rsid w:val="009517A2"/>
    <w:rsid w:val="009F0EF5"/>
    <w:rsid w:val="00A15107"/>
    <w:rsid w:val="00A32B57"/>
    <w:rsid w:val="00A87C91"/>
    <w:rsid w:val="00AC0D15"/>
    <w:rsid w:val="00B504F8"/>
    <w:rsid w:val="00C3251F"/>
    <w:rsid w:val="00CD667D"/>
    <w:rsid w:val="00DE08B0"/>
    <w:rsid w:val="00E57A3A"/>
    <w:rsid w:val="00E854CA"/>
    <w:rsid w:val="00EC5978"/>
    <w:rsid w:val="00F25E5F"/>
    <w:rsid w:val="00F6777B"/>
    <w:rsid w:val="00F80C99"/>
    <w:rsid w:val="00F8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308A12"/>
  <w15:docId w15:val="{7CD1CD5D-7306-3248-AF5D-88190ACC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64E2"/>
    <w:rPr>
      <w:rFonts w:ascii="Calibri" w:eastAsia="Calibri" w:hAnsi="Calibri" w:cs="Calibri"/>
    </w:rPr>
  </w:style>
  <w:style w:type="paragraph" w:styleId="Heading1">
    <w:name w:val="heading 1"/>
    <w:basedOn w:val="Normal"/>
    <w:uiPriority w:val="1"/>
    <w:qFormat/>
    <w:rsid w:val="004C64E2"/>
    <w:pPr>
      <w:ind w:left="12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64E2"/>
    <w:rPr>
      <w:sz w:val="16"/>
      <w:szCs w:val="16"/>
    </w:rPr>
  </w:style>
  <w:style w:type="paragraph" w:styleId="ListParagraph">
    <w:name w:val="List Paragraph"/>
    <w:basedOn w:val="Normal"/>
    <w:uiPriority w:val="1"/>
    <w:qFormat/>
    <w:rsid w:val="004C64E2"/>
    <w:pPr>
      <w:ind w:left="820" w:right="108" w:hanging="360"/>
    </w:pPr>
  </w:style>
  <w:style w:type="paragraph" w:customStyle="1" w:styleId="TableParagraph">
    <w:name w:val="Table Paragraph"/>
    <w:basedOn w:val="Normal"/>
    <w:uiPriority w:val="1"/>
    <w:qFormat/>
    <w:rsid w:val="004C64E2"/>
  </w:style>
  <w:style w:type="paragraph" w:styleId="Header">
    <w:name w:val="header"/>
    <w:basedOn w:val="Normal"/>
    <w:link w:val="HeaderChar"/>
    <w:uiPriority w:val="99"/>
    <w:unhideWhenUsed/>
    <w:rsid w:val="007E315D"/>
    <w:pPr>
      <w:tabs>
        <w:tab w:val="center" w:pos="4680"/>
        <w:tab w:val="right" w:pos="9360"/>
      </w:tabs>
    </w:pPr>
  </w:style>
  <w:style w:type="character" w:customStyle="1" w:styleId="HeaderChar">
    <w:name w:val="Header Char"/>
    <w:basedOn w:val="DefaultParagraphFont"/>
    <w:link w:val="Header"/>
    <w:uiPriority w:val="99"/>
    <w:rsid w:val="007E315D"/>
    <w:rPr>
      <w:rFonts w:ascii="Calibri" w:eastAsia="Calibri" w:hAnsi="Calibri" w:cs="Calibri"/>
    </w:rPr>
  </w:style>
  <w:style w:type="paragraph" w:styleId="Footer">
    <w:name w:val="footer"/>
    <w:basedOn w:val="Normal"/>
    <w:link w:val="FooterChar"/>
    <w:uiPriority w:val="99"/>
    <w:unhideWhenUsed/>
    <w:rsid w:val="007E315D"/>
    <w:pPr>
      <w:tabs>
        <w:tab w:val="center" w:pos="4680"/>
        <w:tab w:val="right" w:pos="9360"/>
      </w:tabs>
    </w:pPr>
  </w:style>
  <w:style w:type="character" w:customStyle="1" w:styleId="FooterChar">
    <w:name w:val="Footer Char"/>
    <w:basedOn w:val="DefaultParagraphFont"/>
    <w:link w:val="Footer"/>
    <w:uiPriority w:val="99"/>
    <w:rsid w:val="007E31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2709">
      <w:bodyDiv w:val="1"/>
      <w:marLeft w:val="0"/>
      <w:marRight w:val="0"/>
      <w:marTop w:val="0"/>
      <w:marBottom w:val="0"/>
      <w:divBdr>
        <w:top w:val="none" w:sz="0" w:space="0" w:color="auto"/>
        <w:left w:val="none" w:sz="0" w:space="0" w:color="auto"/>
        <w:bottom w:val="none" w:sz="0" w:space="0" w:color="auto"/>
        <w:right w:val="none" w:sz="0" w:space="0" w:color="auto"/>
      </w:divBdr>
    </w:div>
    <w:div w:id="45121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9D1B-95C9-4CB8-B607-FE083F2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Client Service Agreement 2016</vt:lpstr>
    </vt:vector>
  </TitlesOfParts>
  <Company>Microsoft</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Client Service Agreement 2016</dc:title>
  <dc:creator>Gundybook2</dc:creator>
  <cp:lastModifiedBy>kristin gundersonsbookkeeping.com</cp:lastModifiedBy>
  <cp:revision>2</cp:revision>
  <cp:lastPrinted>2021-01-20T18:56:00Z</cp:lastPrinted>
  <dcterms:created xsi:type="dcterms:W3CDTF">2024-01-24T17:08:00Z</dcterms:created>
  <dcterms:modified xsi:type="dcterms:W3CDTF">2024-01-24T17:08:00Z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2017-01-23T00:00:00Z</vt:filetime>
  </property>
</Properties>
</file>